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D7" w:rsidRPr="00F97C8B" w:rsidRDefault="00F13528" w:rsidP="00530A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C8B">
        <w:rPr>
          <w:rFonts w:ascii="Times New Roman" w:hAnsi="Times New Roman" w:cs="Times New Roman"/>
          <w:b/>
          <w:sz w:val="28"/>
          <w:szCs w:val="28"/>
        </w:rPr>
        <w:t xml:space="preserve">Data </w:t>
      </w:r>
      <w:r w:rsidR="00354274" w:rsidRPr="00354274">
        <w:rPr>
          <w:rFonts w:ascii="Times New Roman" w:hAnsi="Times New Roman" w:cs="Times New Roman"/>
          <w:b/>
          <w:sz w:val="28"/>
          <w:szCs w:val="28"/>
        </w:rPr>
        <w:t>associated with the manuscript titled</w:t>
      </w:r>
      <w:r w:rsidRPr="00F97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06E">
        <w:rPr>
          <w:rFonts w:ascii="Times New Roman" w:hAnsi="Times New Roman" w:cs="Times New Roman"/>
          <w:b/>
          <w:sz w:val="28"/>
          <w:szCs w:val="28"/>
        </w:rPr>
        <w:t>“</w:t>
      </w:r>
      <w:r w:rsidR="00DD19F0" w:rsidRPr="00DD19F0">
        <w:rPr>
          <w:rFonts w:ascii="Times New Roman" w:hAnsi="Times New Roman" w:cs="Times New Roman"/>
          <w:b/>
          <w:sz w:val="28"/>
          <w:szCs w:val="28"/>
        </w:rPr>
        <w:t>Towards terawatt-scale spectrally-tunable terahertz pulses via relativistic laser-foil interactions</w:t>
      </w:r>
      <w:r w:rsidR="00B8406E">
        <w:rPr>
          <w:rFonts w:ascii="Times New Roman" w:hAnsi="Times New Roman" w:cs="Times New Roman"/>
          <w:b/>
          <w:sz w:val="28"/>
          <w:szCs w:val="28"/>
        </w:rPr>
        <w:t>”</w:t>
      </w:r>
    </w:p>
    <w:p w:rsidR="00DD19F0" w:rsidRPr="00DD19F0" w:rsidRDefault="00DD19F0" w:rsidP="00DD19F0">
      <w:pPr>
        <w:spacing w:line="276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DD19F0">
        <w:rPr>
          <w:rFonts w:ascii="Times New Roman" w:eastAsia="宋体" w:hAnsi="Times New Roman" w:cs="Times New Roman"/>
          <w:sz w:val="24"/>
          <w:szCs w:val="24"/>
        </w:rPr>
        <w:t>Guo-Qian Liao,</w:t>
      </w:r>
      <w:r w:rsidRPr="00DD19F0">
        <w:rPr>
          <w:rFonts w:ascii="Times New Roman" w:eastAsia="宋体" w:hAnsi="Times New Roman" w:cs="Times New Roman"/>
          <w:sz w:val="24"/>
          <w:szCs w:val="24"/>
          <w:vertAlign w:val="superscript"/>
        </w:rPr>
        <w:t>1,2</w:t>
      </w:r>
      <w:r w:rsidRPr="00DD19F0">
        <w:rPr>
          <w:rFonts w:ascii="Times New Roman" w:eastAsia="宋体" w:hAnsi="Times New Roman" w:cs="Times New Roman"/>
          <w:sz w:val="24"/>
          <w:szCs w:val="24"/>
        </w:rPr>
        <w:t xml:space="preserve"> Hao Liu,</w:t>
      </w:r>
      <w:r w:rsidRPr="00DD19F0">
        <w:rPr>
          <w:rFonts w:ascii="Times New Roman" w:eastAsia="宋体" w:hAnsi="Times New Roman" w:cs="Times New Roman"/>
          <w:sz w:val="24"/>
          <w:szCs w:val="24"/>
          <w:vertAlign w:val="superscript"/>
        </w:rPr>
        <w:t>1,3</w:t>
      </w:r>
      <w:r w:rsidRPr="00DD19F0">
        <w:rPr>
          <w:rFonts w:ascii="Times New Roman" w:eastAsia="宋体" w:hAnsi="Times New Roman" w:cs="Times New Roman"/>
          <w:sz w:val="24"/>
          <w:szCs w:val="24"/>
        </w:rPr>
        <w:t xml:space="preserve"> Graeme G. Scott,</w:t>
      </w:r>
      <w:r w:rsidRPr="00DD19F0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2 </w:t>
      </w:r>
      <w:r w:rsidRPr="00DD19F0">
        <w:rPr>
          <w:rFonts w:ascii="Times New Roman" w:eastAsia="宋体" w:hAnsi="Times New Roman" w:cs="Times New Roman"/>
          <w:sz w:val="24"/>
          <w:szCs w:val="24"/>
        </w:rPr>
        <w:t>Yi-Hang Zhang,</w:t>
      </w:r>
      <w:r w:rsidRPr="00DD19F0">
        <w:rPr>
          <w:rFonts w:ascii="Times New Roman" w:eastAsia="宋体" w:hAnsi="Times New Roman" w:cs="Times New Roman"/>
          <w:sz w:val="24"/>
          <w:szCs w:val="24"/>
          <w:vertAlign w:val="superscript"/>
        </w:rPr>
        <w:t>1,</w:t>
      </w:r>
      <w:r w:rsidRPr="00DD19F0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7</w:t>
      </w:r>
      <w:r w:rsidRPr="00DD19F0">
        <w:rPr>
          <w:rFonts w:ascii="Times New Roman" w:eastAsia="宋体" w:hAnsi="Times New Roman" w:cs="Times New Roman"/>
          <w:sz w:val="24"/>
          <w:szCs w:val="24"/>
        </w:rPr>
        <w:t xml:space="preserve"> Bao-Jun Zhu,</w:t>
      </w:r>
      <w:r w:rsidRPr="00DD19F0">
        <w:rPr>
          <w:rFonts w:ascii="Times New Roman" w:eastAsia="宋体" w:hAnsi="Times New Roman" w:cs="Times New Roman"/>
          <w:sz w:val="24"/>
          <w:szCs w:val="24"/>
          <w:vertAlign w:val="superscript"/>
        </w:rPr>
        <w:t>1,</w:t>
      </w:r>
      <w:r w:rsidRPr="00DD19F0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7</w:t>
      </w:r>
      <w:r w:rsidRPr="00DD19F0">
        <w:rPr>
          <w:rFonts w:ascii="Times New Roman" w:eastAsia="宋体" w:hAnsi="Times New Roman" w:cs="Times New Roman"/>
          <w:sz w:val="24"/>
          <w:szCs w:val="24"/>
        </w:rPr>
        <w:t xml:space="preserve"> Zhe Zhang,</w:t>
      </w:r>
      <w:r w:rsidRPr="00DD19F0"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  <w:r w:rsidRPr="00DD19F0">
        <w:rPr>
          <w:rFonts w:ascii="Times New Roman" w:eastAsia="宋体" w:hAnsi="Times New Roman" w:cs="Times New Roman"/>
          <w:sz w:val="24"/>
          <w:szCs w:val="24"/>
        </w:rPr>
        <w:t xml:space="preserve"> Yu-Tong Li,</w:t>
      </w:r>
      <w:r w:rsidRPr="00DD19F0">
        <w:rPr>
          <w:rFonts w:ascii="Times New Roman" w:eastAsia="宋体" w:hAnsi="Times New Roman" w:cs="Times New Roman"/>
          <w:sz w:val="24"/>
          <w:szCs w:val="24"/>
          <w:vertAlign w:val="superscript"/>
        </w:rPr>
        <w:t>1,</w:t>
      </w:r>
      <w:r w:rsidRPr="00DD19F0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7,10,</w:t>
      </w:r>
      <w:r w:rsidRPr="00DD19F0">
        <w:rPr>
          <w:rFonts w:ascii="Times New Roman" w:eastAsia="宋体" w:hAnsi="Times New Roman" w:cs="Times New Roman"/>
          <w:sz w:val="24"/>
          <w:szCs w:val="24"/>
          <w:vertAlign w:val="superscript"/>
        </w:rPr>
        <w:t>11</w:t>
      </w:r>
      <w:r w:rsidRPr="00DD19F0">
        <w:rPr>
          <w:rFonts w:ascii="Times New Roman" w:eastAsia="宋体" w:hAnsi="Times New Roman" w:cs="Times New Roman"/>
          <w:sz w:val="24"/>
          <w:szCs w:val="24"/>
          <w:vertAlign w:val="superscript"/>
        </w:rPr>
        <w:footnoteReference w:id="1"/>
      </w:r>
      <w:r w:rsidRPr="00DD19F0">
        <w:rPr>
          <w:rFonts w:ascii="Times New Roman" w:eastAsia="宋体" w:hAnsi="Times New Roman" w:cs="Times New Roman"/>
          <w:sz w:val="24"/>
          <w:szCs w:val="24"/>
        </w:rPr>
        <w:t xml:space="preserve"> Chris Armstrong,</w:t>
      </w:r>
      <w:r w:rsidRPr="00DD19F0">
        <w:rPr>
          <w:rFonts w:ascii="Times New Roman" w:eastAsia="宋体" w:hAnsi="Times New Roman" w:cs="Times New Roman"/>
          <w:sz w:val="24"/>
          <w:szCs w:val="24"/>
          <w:vertAlign w:val="superscript"/>
        </w:rPr>
        <w:t>4,2</w:t>
      </w:r>
      <w:r w:rsidRPr="00DD19F0">
        <w:rPr>
          <w:rFonts w:ascii="Times New Roman" w:eastAsia="宋体" w:hAnsi="Times New Roman" w:cs="Times New Roman"/>
          <w:sz w:val="24"/>
          <w:szCs w:val="24"/>
        </w:rPr>
        <w:t xml:space="preserve"> Egle Zemaityte,</w:t>
      </w:r>
      <w:r w:rsidRPr="00DD19F0">
        <w:rPr>
          <w:rFonts w:ascii="Times New Roman" w:eastAsia="宋体" w:hAnsi="Times New Roman" w:cs="Times New Roman"/>
          <w:sz w:val="24"/>
          <w:szCs w:val="24"/>
          <w:vertAlign w:val="superscript"/>
        </w:rPr>
        <w:t>4,2</w:t>
      </w:r>
      <w:r w:rsidRPr="00DD19F0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D19F0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Philip Bradford,</w:t>
      </w:r>
      <w:r w:rsidRPr="00DD19F0">
        <w:rPr>
          <w:rFonts w:ascii="Times New Roman" w:eastAsia="宋体" w:hAnsi="Times New Roman" w:cs="Times New Roman"/>
          <w:sz w:val="24"/>
          <w:szCs w:val="24"/>
          <w:shd w:val="clear" w:color="auto" w:fill="FFFFFF"/>
          <w:vertAlign w:val="superscript"/>
        </w:rPr>
        <w:t>5</w:t>
      </w:r>
      <w:r w:rsidRPr="00DD19F0">
        <w:rPr>
          <w:rFonts w:ascii="Times New Roman" w:eastAsia="宋体" w:hAnsi="Times New Roman" w:cs="Times New Roman"/>
          <w:sz w:val="24"/>
          <w:szCs w:val="24"/>
        </w:rPr>
        <w:t xml:space="preserve"> Dean R. Rusby,</w:t>
      </w:r>
      <w:r w:rsidRPr="00DD19F0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Pr="00DD19F0">
        <w:rPr>
          <w:rFonts w:ascii="Times New Roman" w:eastAsia="宋体" w:hAnsi="Times New Roman" w:cs="Times New Roman"/>
          <w:sz w:val="24"/>
          <w:szCs w:val="24"/>
        </w:rPr>
        <w:t xml:space="preserve"> David Neely,</w:t>
      </w:r>
      <w:r w:rsidRPr="00DD19F0">
        <w:rPr>
          <w:rFonts w:ascii="Times New Roman" w:eastAsia="宋体" w:hAnsi="Times New Roman" w:cs="Times New Roman"/>
          <w:sz w:val="24"/>
          <w:szCs w:val="24"/>
          <w:vertAlign w:val="superscript"/>
        </w:rPr>
        <w:t>2,4</w:t>
      </w:r>
      <w:r w:rsidRPr="00DD19F0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,</w:t>
      </w:r>
      <w:r w:rsidRPr="00DD19F0">
        <w:rPr>
          <w:rFonts w:ascii="Times New Roman" w:eastAsia="宋体" w:hAnsi="Times New Roman" w:cs="Times New Roman"/>
          <w:sz w:val="24"/>
          <w:szCs w:val="24"/>
          <w:vertAlign w:val="superscript"/>
        </w:rPr>
        <w:footnoteReference w:id="2"/>
      </w:r>
      <w:r w:rsidRPr="00DD19F0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D19F0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Peter G. Huggard,</w:t>
      </w:r>
      <w:r w:rsidRPr="00DD19F0"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  <w:vertAlign w:val="superscript"/>
        </w:rPr>
        <w:t>6</w:t>
      </w:r>
      <w:r w:rsidRPr="00DD19F0">
        <w:rPr>
          <w:rFonts w:ascii="Times New Roman" w:eastAsia="宋体" w:hAnsi="Times New Roman" w:cs="Times New Roman"/>
          <w:sz w:val="24"/>
          <w:szCs w:val="24"/>
        </w:rPr>
        <w:t xml:space="preserve"> Paul McKenna,</w:t>
      </w:r>
      <w:r w:rsidRPr="00DD19F0">
        <w:rPr>
          <w:rFonts w:ascii="Times New Roman" w:eastAsia="宋体" w:hAnsi="Times New Roman" w:cs="Times New Roman"/>
          <w:sz w:val="24"/>
          <w:szCs w:val="24"/>
          <w:vertAlign w:val="superscript"/>
        </w:rPr>
        <w:t>4</w:t>
      </w:r>
      <w:r w:rsidRPr="00DD19F0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DD19F0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Ceri M. Brenner,</w:t>
      </w:r>
      <w:r w:rsidRPr="00DD19F0">
        <w:rPr>
          <w:rFonts w:ascii="Times New Roman" w:eastAsia="宋体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DD19F0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Nigel C</w:t>
      </w:r>
      <w:r w:rsidRPr="00DD19F0"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.</w:t>
      </w:r>
      <w:r w:rsidRPr="00DD19F0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Woolsey,</w:t>
      </w:r>
      <w:r w:rsidRPr="00DD19F0"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  <w:vertAlign w:val="superscript"/>
        </w:rPr>
        <w:t>5</w:t>
      </w:r>
      <w:r w:rsidRPr="00DD19F0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Wei-Min Wang,</w:t>
      </w:r>
      <w:r w:rsidRPr="00DD19F0">
        <w:rPr>
          <w:rFonts w:ascii="Times New Roman" w:eastAsia="宋体" w:hAnsi="Times New Roman" w:cs="Times New Roman"/>
          <w:sz w:val="24"/>
          <w:szCs w:val="24"/>
          <w:shd w:val="clear" w:color="auto" w:fill="FFFFFF"/>
          <w:vertAlign w:val="superscript"/>
        </w:rPr>
        <w:t>1,8</w:t>
      </w:r>
      <w:r w:rsidRPr="00DD19F0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  <w:r w:rsidRPr="00DD19F0">
        <w:rPr>
          <w:rFonts w:ascii="Times New Roman" w:eastAsia="宋体" w:hAnsi="Times New Roman" w:cs="Times New Roman"/>
          <w:sz w:val="24"/>
          <w:szCs w:val="24"/>
        </w:rPr>
        <w:t>Zheng-Ming Sheng,</w:t>
      </w:r>
      <w:r w:rsidRPr="00DD19F0">
        <w:rPr>
          <w:rFonts w:ascii="Times New Roman" w:eastAsia="宋体" w:hAnsi="Times New Roman" w:cs="Times New Roman"/>
          <w:sz w:val="24"/>
          <w:szCs w:val="24"/>
          <w:vertAlign w:val="superscript"/>
        </w:rPr>
        <w:t>3,4,</w:t>
      </w:r>
      <w:r w:rsidRPr="00DD19F0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8</w:t>
      </w:r>
      <w:r w:rsidRPr="00DD19F0">
        <w:rPr>
          <w:rFonts w:ascii="Times New Roman" w:eastAsia="宋体" w:hAnsi="Times New Roman" w:cs="Times New Roman"/>
          <w:sz w:val="24"/>
          <w:szCs w:val="24"/>
          <w:vertAlign w:val="superscript"/>
        </w:rPr>
        <w:t>,9</w:t>
      </w:r>
      <w:r w:rsidRPr="00DD19F0">
        <w:rPr>
          <w:rFonts w:ascii="Times New Roman" w:eastAsia="宋体" w:hAnsi="Times New Roman" w:cs="Times New Roman"/>
          <w:sz w:val="24"/>
          <w:szCs w:val="24"/>
        </w:rPr>
        <w:t xml:space="preserve"> and Jie Zhang </w:t>
      </w:r>
      <w:r w:rsidRPr="00DD19F0">
        <w:rPr>
          <w:rFonts w:ascii="Times New Roman" w:eastAsia="宋体" w:hAnsi="Times New Roman" w:cs="Times New Roman"/>
          <w:sz w:val="24"/>
          <w:szCs w:val="24"/>
          <w:vertAlign w:val="superscript"/>
        </w:rPr>
        <w:t>1,3,</w:t>
      </w:r>
      <w:r w:rsidRPr="00DD19F0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8,</w:t>
      </w:r>
      <w:r w:rsidRPr="00DD19F0">
        <w:rPr>
          <w:rFonts w:ascii="Times New Roman" w:eastAsia="宋体" w:hAnsi="Times New Roman" w:cs="Times New Roman"/>
          <w:sz w:val="24"/>
          <w:szCs w:val="24"/>
          <w:vertAlign w:val="superscript"/>
        </w:rPr>
        <w:footnoteReference w:id="3"/>
      </w:r>
    </w:p>
    <w:p w:rsidR="00DD19F0" w:rsidRPr="00DD19F0" w:rsidRDefault="00DD19F0" w:rsidP="00DD19F0">
      <w:pPr>
        <w:spacing w:line="276" w:lineRule="auto"/>
        <w:jc w:val="center"/>
        <w:rPr>
          <w:rFonts w:ascii="Times New Roman" w:eastAsia="宋体" w:hAnsi="Times New Roman" w:cs="Times New Roman"/>
          <w:i/>
          <w:sz w:val="24"/>
          <w:szCs w:val="24"/>
        </w:rPr>
      </w:pPr>
      <w:r w:rsidRPr="00DD19F0">
        <w:rPr>
          <w:rFonts w:ascii="Times New Roman" w:eastAsia="宋体" w:hAnsi="Times New Roman" w:cs="Times New Roman"/>
          <w:i/>
          <w:sz w:val="24"/>
          <w:szCs w:val="24"/>
          <w:vertAlign w:val="superscript"/>
        </w:rPr>
        <w:t>1</w:t>
      </w:r>
      <w:r w:rsidRPr="00DD19F0">
        <w:rPr>
          <w:rFonts w:ascii="Times New Roman" w:eastAsia="宋体" w:hAnsi="Times New Roman" w:cs="Times New Roman"/>
          <w:i/>
          <w:sz w:val="24"/>
          <w:szCs w:val="24"/>
        </w:rPr>
        <w:t xml:space="preserve"> Beijing National Laboratory for Condensed Matter Physics, Institute of Physics, Chinese Academy of Sciences, Beijing 100190, China </w:t>
      </w:r>
    </w:p>
    <w:p w:rsidR="00DD19F0" w:rsidRPr="00DD19F0" w:rsidRDefault="00DD19F0" w:rsidP="00DD19F0">
      <w:pPr>
        <w:spacing w:line="276" w:lineRule="auto"/>
        <w:jc w:val="center"/>
        <w:rPr>
          <w:rFonts w:ascii="Times New Roman" w:eastAsia="宋体" w:hAnsi="Times New Roman" w:cs="Times New Roman"/>
          <w:i/>
          <w:sz w:val="24"/>
          <w:szCs w:val="24"/>
        </w:rPr>
      </w:pPr>
      <w:r w:rsidRPr="00DD19F0">
        <w:rPr>
          <w:rFonts w:ascii="Times New Roman" w:eastAsia="宋体" w:hAnsi="Times New Roman" w:cs="Times New Roman"/>
          <w:i/>
          <w:sz w:val="24"/>
          <w:szCs w:val="24"/>
          <w:vertAlign w:val="superscript"/>
        </w:rPr>
        <w:t>2</w:t>
      </w:r>
      <w:r w:rsidRPr="00DD19F0">
        <w:rPr>
          <w:rFonts w:ascii="Times New Roman" w:eastAsia="宋体" w:hAnsi="Times New Roman" w:cs="Times New Roman"/>
          <w:i/>
          <w:sz w:val="24"/>
          <w:szCs w:val="24"/>
        </w:rPr>
        <w:t xml:space="preserve"> Central Laser Facility, STFC Rutherford Appleton Laboratory, Didcot OX11 0QX, UK</w:t>
      </w:r>
    </w:p>
    <w:p w:rsidR="00DD19F0" w:rsidRPr="00DD19F0" w:rsidRDefault="00DD19F0" w:rsidP="00DD19F0">
      <w:pPr>
        <w:spacing w:line="276" w:lineRule="auto"/>
        <w:jc w:val="center"/>
        <w:rPr>
          <w:rFonts w:ascii="Times New Roman" w:eastAsia="宋体" w:hAnsi="Times New Roman" w:cs="Times New Roman"/>
          <w:i/>
          <w:sz w:val="24"/>
          <w:szCs w:val="24"/>
        </w:rPr>
      </w:pPr>
      <w:r w:rsidRPr="00DD19F0">
        <w:rPr>
          <w:rFonts w:ascii="Times New Roman" w:eastAsia="宋体" w:hAnsi="Times New Roman" w:cs="Times New Roman"/>
          <w:i/>
          <w:sz w:val="24"/>
          <w:szCs w:val="24"/>
          <w:vertAlign w:val="superscript"/>
        </w:rPr>
        <w:t>3</w:t>
      </w:r>
      <w:r w:rsidRPr="00DD19F0">
        <w:rPr>
          <w:rFonts w:ascii="Times New Roman" w:eastAsia="宋体" w:hAnsi="Times New Roman" w:cs="Times New Roman"/>
          <w:i/>
          <w:sz w:val="24"/>
          <w:szCs w:val="24"/>
        </w:rPr>
        <w:t xml:space="preserve"> Key Laboratory for Laser Plasmas (Ministry of Education), School of Physics and Astronomy, Shanghai Jiao Tong University, Shanghai 200240, China</w:t>
      </w:r>
    </w:p>
    <w:p w:rsidR="00DD19F0" w:rsidRPr="00DD19F0" w:rsidRDefault="00DD19F0" w:rsidP="00DD19F0">
      <w:pPr>
        <w:spacing w:line="276" w:lineRule="auto"/>
        <w:jc w:val="center"/>
        <w:rPr>
          <w:rFonts w:ascii="Times New Roman" w:eastAsia="宋体" w:hAnsi="Times New Roman" w:cs="Times New Roman"/>
          <w:i/>
          <w:sz w:val="24"/>
          <w:szCs w:val="24"/>
        </w:rPr>
      </w:pPr>
      <w:r w:rsidRPr="00DD19F0">
        <w:rPr>
          <w:rFonts w:ascii="Times New Roman" w:eastAsia="宋体" w:hAnsi="Times New Roman" w:cs="Times New Roman"/>
          <w:i/>
          <w:sz w:val="24"/>
          <w:szCs w:val="24"/>
          <w:vertAlign w:val="superscript"/>
        </w:rPr>
        <w:t>4</w:t>
      </w:r>
      <w:r w:rsidRPr="00DD19F0">
        <w:rPr>
          <w:rFonts w:ascii="Times New Roman" w:eastAsia="宋体" w:hAnsi="Times New Roman" w:cs="Times New Roman"/>
          <w:i/>
          <w:sz w:val="24"/>
          <w:szCs w:val="24"/>
        </w:rPr>
        <w:t xml:space="preserve"> Department of Physics SUPA, University of Strathclyde, Glasgow G4 0NG, UK</w:t>
      </w:r>
    </w:p>
    <w:p w:rsidR="00DD19F0" w:rsidRPr="00DD19F0" w:rsidRDefault="00DD19F0" w:rsidP="00DD19F0">
      <w:pPr>
        <w:spacing w:line="276" w:lineRule="auto"/>
        <w:jc w:val="center"/>
        <w:rPr>
          <w:rFonts w:ascii="Times New Roman" w:eastAsia="宋体" w:hAnsi="Times New Roman" w:cs="Times New Roman"/>
          <w:i/>
          <w:sz w:val="24"/>
          <w:szCs w:val="24"/>
        </w:rPr>
      </w:pPr>
      <w:r w:rsidRPr="00DD19F0">
        <w:rPr>
          <w:rFonts w:ascii="Times New Roman" w:eastAsia="宋体" w:hAnsi="Times New Roman" w:cs="Times New Roman"/>
          <w:i/>
          <w:sz w:val="24"/>
          <w:szCs w:val="24"/>
          <w:vertAlign w:val="superscript"/>
        </w:rPr>
        <w:t>5</w:t>
      </w:r>
      <w:r w:rsidRPr="00DD19F0">
        <w:rPr>
          <w:rFonts w:ascii="Times New Roman" w:eastAsia="宋体" w:hAnsi="Times New Roman" w:cs="Times New Roman"/>
          <w:i/>
          <w:sz w:val="24"/>
          <w:szCs w:val="24"/>
        </w:rPr>
        <w:t xml:space="preserve"> Department of Physics, York Plasma Institute, University of York, York YO10 5DD, UK</w:t>
      </w:r>
    </w:p>
    <w:p w:rsidR="00DD19F0" w:rsidRPr="00DD19F0" w:rsidRDefault="00DD19F0" w:rsidP="00DD19F0">
      <w:pPr>
        <w:spacing w:line="276" w:lineRule="auto"/>
        <w:jc w:val="center"/>
        <w:rPr>
          <w:rFonts w:ascii="Times New Roman" w:eastAsia="宋体" w:hAnsi="Times New Roman" w:cs="Times New Roman"/>
          <w:i/>
          <w:sz w:val="24"/>
          <w:szCs w:val="24"/>
        </w:rPr>
      </w:pPr>
      <w:r w:rsidRPr="00DD19F0">
        <w:rPr>
          <w:rFonts w:ascii="Times New Roman" w:eastAsia="宋体" w:hAnsi="Times New Roman" w:cs="Times New Roman" w:hint="eastAsia"/>
          <w:i/>
          <w:sz w:val="24"/>
          <w:szCs w:val="24"/>
          <w:vertAlign w:val="superscript"/>
        </w:rPr>
        <w:t>6</w:t>
      </w:r>
      <w:r w:rsidRPr="00DD19F0">
        <w:rPr>
          <w:rFonts w:ascii="Times New Roman" w:eastAsia="宋体" w:hAnsi="Times New Roman" w:cs="Times New Roman" w:hint="eastAsia"/>
          <w:i/>
          <w:sz w:val="24"/>
          <w:szCs w:val="24"/>
        </w:rPr>
        <w:t xml:space="preserve"> </w:t>
      </w:r>
      <w:r w:rsidRPr="00DD19F0">
        <w:rPr>
          <w:rFonts w:ascii="Times New Roman" w:eastAsia="宋体" w:hAnsi="Times New Roman" w:cs="Times New Roman"/>
          <w:i/>
          <w:sz w:val="24"/>
          <w:szCs w:val="24"/>
        </w:rPr>
        <w:t>RAL Space,</w:t>
      </w:r>
      <w:r w:rsidRPr="00DD19F0">
        <w:rPr>
          <w:rFonts w:ascii="Times New Roman" w:eastAsia="宋体" w:hAnsi="Times New Roman" w:cs="Times New Roman" w:hint="eastAsia"/>
          <w:i/>
          <w:sz w:val="24"/>
          <w:szCs w:val="24"/>
        </w:rPr>
        <w:t xml:space="preserve"> </w:t>
      </w:r>
      <w:r w:rsidRPr="00DD19F0">
        <w:rPr>
          <w:rFonts w:ascii="Times New Roman" w:eastAsia="宋体" w:hAnsi="Times New Roman" w:cs="Times New Roman"/>
          <w:i/>
          <w:sz w:val="24"/>
          <w:szCs w:val="24"/>
        </w:rPr>
        <w:t>STFC Rutherford Appleton Laboratory, Didcot OX11 0QX, UK</w:t>
      </w:r>
    </w:p>
    <w:p w:rsidR="00DD19F0" w:rsidRPr="00DD19F0" w:rsidRDefault="00DD19F0" w:rsidP="00DD19F0">
      <w:pPr>
        <w:spacing w:line="276" w:lineRule="auto"/>
        <w:jc w:val="center"/>
        <w:rPr>
          <w:rFonts w:ascii="Times New Roman" w:eastAsia="宋体" w:hAnsi="Times New Roman" w:cs="Times New Roman"/>
          <w:i/>
          <w:sz w:val="24"/>
          <w:szCs w:val="24"/>
        </w:rPr>
      </w:pPr>
      <w:r w:rsidRPr="00DD19F0">
        <w:rPr>
          <w:rFonts w:ascii="Times New Roman" w:eastAsia="宋体" w:hAnsi="Times New Roman" w:cs="Times New Roman" w:hint="eastAsia"/>
          <w:i/>
          <w:sz w:val="24"/>
          <w:szCs w:val="24"/>
          <w:vertAlign w:val="superscript"/>
        </w:rPr>
        <w:t>7</w:t>
      </w:r>
      <w:r w:rsidRPr="00DD19F0">
        <w:rPr>
          <w:rFonts w:ascii="Times New Roman" w:eastAsia="宋体" w:hAnsi="Times New Roman" w:cs="Times New Roman"/>
          <w:i/>
          <w:sz w:val="24"/>
          <w:szCs w:val="24"/>
        </w:rPr>
        <w:t xml:space="preserve"> School of Physical Sciences, University of Chinese Academy of Sciences, Beijing 100049, China</w:t>
      </w:r>
    </w:p>
    <w:p w:rsidR="00DD19F0" w:rsidRPr="00DD19F0" w:rsidRDefault="00DD19F0" w:rsidP="00DD19F0">
      <w:pPr>
        <w:spacing w:line="276" w:lineRule="auto"/>
        <w:jc w:val="center"/>
        <w:rPr>
          <w:rFonts w:ascii="Times New Roman" w:eastAsia="宋体" w:hAnsi="Times New Roman" w:cs="Times New Roman"/>
          <w:i/>
          <w:sz w:val="24"/>
          <w:szCs w:val="24"/>
        </w:rPr>
      </w:pPr>
      <w:r w:rsidRPr="00DD19F0">
        <w:rPr>
          <w:rFonts w:ascii="Times New Roman" w:eastAsia="宋体" w:hAnsi="Times New Roman" w:cs="Times New Roman" w:hint="eastAsia"/>
          <w:i/>
          <w:sz w:val="24"/>
          <w:szCs w:val="24"/>
          <w:vertAlign w:val="superscript"/>
        </w:rPr>
        <w:t>8</w:t>
      </w:r>
      <w:r w:rsidRPr="00DD19F0">
        <w:rPr>
          <w:rFonts w:ascii="Times New Roman" w:eastAsia="宋体" w:hAnsi="Times New Roman" w:cs="Times New Roman"/>
          <w:i/>
          <w:sz w:val="24"/>
          <w:szCs w:val="24"/>
        </w:rPr>
        <w:t xml:space="preserve"> Collaborative Innovation Center of IFSA (CICIFSA), Shanghai Jiao Tong University, Shanghai 200240, China</w:t>
      </w:r>
    </w:p>
    <w:p w:rsidR="00DD19F0" w:rsidRPr="00DD19F0" w:rsidRDefault="00DD19F0" w:rsidP="00DD19F0">
      <w:pPr>
        <w:spacing w:line="276" w:lineRule="auto"/>
        <w:jc w:val="center"/>
        <w:rPr>
          <w:rFonts w:ascii="Times New Roman" w:eastAsia="宋体" w:hAnsi="Times New Roman" w:cs="Times New Roman"/>
          <w:i/>
          <w:sz w:val="24"/>
          <w:szCs w:val="24"/>
        </w:rPr>
      </w:pPr>
      <w:r w:rsidRPr="00DD19F0">
        <w:rPr>
          <w:rFonts w:ascii="Times New Roman" w:eastAsia="宋体" w:hAnsi="Times New Roman" w:cs="Times New Roman"/>
          <w:i/>
          <w:sz w:val="24"/>
          <w:szCs w:val="24"/>
          <w:vertAlign w:val="superscript"/>
        </w:rPr>
        <w:t>9</w:t>
      </w:r>
      <w:r w:rsidRPr="00DD19F0">
        <w:rPr>
          <w:rFonts w:ascii="Times New Roman" w:eastAsia="宋体" w:hAnsi="Times New Roman" w:cs="Times New Roman"/>
          <w:i/>
          <w:sz w:val="24"/>
          <w:szCs w:val="24"/>
        </w:rPr>
        <w:t xml:space="preserve"> Tsung-Dao Lee Institute, Shanghai 200240, China</w:t>
      </w:r>
    </w:p>
    <w:p w:rsidR="00DD19F0" w:rsidRPr="00DD19F0" w:rsidRDefault="00DD19F0" w:rsidP="00DD19F0">
      <w:pPr>
        <w:spacing w:line="276" w:lineRule="auto"/>
        <w:jc w:val="center"/>
        <w:rPr>
          <w:rFonts w:ascii="Times New Roman" w:eastAsia="宋体" w:hAnsi="Times New Roman" w:cs="Times New Roman"/>
          <w:i/>
          <w:sz w:val="24"/>
          <w:szCs w:val="24"/>
        </w:rPr>
      </w:pPr>
      <w:r w:rsidRPr="00DD19F0">
        <w:rPr>
          <w:rFonts w:ascii="Times New Roman" w:eastAsia="宋体" w:hAnsi="Times New Roman" w:cs="Times New Roman"/>
          <w:i/>
          <w:sz w:val="24"/>
          <w:szCs w:val="24"/>
          <w:vertAlign w:val="superscript"/>
        </w:rPr>
        <w:t xml:space="preserve">10 </w:t>
      </w:r>
      <w:r w:rsidRPr="00DD19F0">
        <w:rPr>
          <w:rFonts w:ascii="Times New Roman" w:eastAsia="宋体" w:hAnsi="Times New Roman" w:cs="Times New Roman"/>
          <w:i/>
          <w:sz w:val="24"/>
          <w:szCs w:val="24"/>
        </w:rPr>
        <w:t>Songshan Lake Materials Laboratory, Dongguan, Guangdong 523808, China</w:t>
      </w:r>
    </w:p>
    <w:p w:rsidR="00DD19F0" w:rsidRPr="00DD19F0" w:rsidRDefault="00DD19F0" w:rsidP="00DD19F0">
      <w:pPr>
        <w:spacing w:line="276" w:lineRule="auto"/>
        <w:jc w:val="center"/>
        <w:rPr>
          <w:rFonts w:ascii="Times New Roman" w:eastAsia="宋体" w:hAnsi="Times New Roman" w:cs="Times New Roman"/>
          <w:i/>
          <w:sz w:val="24"/>
          <w:szCs w:val="24"/>
        </w:rPr>
      </w:pPr>
      <w:r w:rsidRPr="00DD19F0">
        <w:rPr>
          <w:rFonts w:ascii="Times New Roman" w:eastAsia="宋体" w:hAnsi="Times New Roman" w:cs="Times New Roman"/>
          <w:i/>
          <w:sz w:val="24"/>
          <w:szCs w:val="24"/>
          <w:vertAlign w:val="superscript"/>
        </w:rPr>
        <w:t>11</w:t>
      </w:r>
      <w:r w:rsidRPr="00DD19F0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DD19F0">
        <w:rPr>
          <w:rFonts w:ascii="Times New Roman" w:eastAsia="宋体" w:hAnsi="Times New Roman" w:cs="Times New Roman" w:hint="eastAsia"/>
          <w:i/>
          <w:sz w:val="24"/>
          <w:szCs w:val="24"/>
        </w:rPr>
        <w:t>CAS Center for Excellence in Ultra-intense Laser Science,</w:t>
      </w:r>
      <w:r w:rsidRPr="00DD19F0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DD19F0">
        <w:rPr>
          <w:rFonts w:ascii="Times New Roman" w:eastAsia="宋体" w:hAnsi="Times New Roman" w:cs="Times New Roman" w:hint="eastAsia"/>
          <w:i/>
          <w:sz w:val="24"/>
          <w:szCs w:val="24"/>
        </w:rPr>
        <w:t>Shanghai 201800,</w:t>
      </w:r>
      <w:r w:rsidRPr="00DD19F0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DD19F0">
        <w:rPr>
          <w:rFonts w:ascii="Times New Roman" w:eastAsia="宋体" w:hAnsi="Times New Roman" w:cs="Times New Roman" w:hint="eastAsia"/>
          <w:i/>
          <w:sz w:val="24"/>
          <w:szCs w:val="24"/>
        </w:rPr>
        <w:t>China</w:t>
      </w:r>
    </w:p>
    <w:p w:rsidR="0008424A" w:rsidRPr="00DD19F0" w:rsidRDefault="0008424A" w:rsidP="003F5DE9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</w:p>
    <w:p w:rsidR="0008424A" w:rsidRDefault="003C7A83" w:rsidP="00943A03">
      <w:pPr>
        <w:spacing w:line="360" w:lineRule="auto"/>
        <w:rPr>
          <w:rFonts w:ascii="Times New Roman" w:hAnsi="Times New Roman" w:cs="Times New Roman"/>
          <w:sz w:val="24"/>
        </w:rPr>
      </w:pPr>
      <w:r w:rsidRPr="003C7A83">
        <w:rPr>
          <w:rFonts w:ascii="Times New Roman" w:hAnsi="Times New Roman" w:cs="Times New Roman"/>
          <w:sz w:val="24"/>
        </w:rPr>
        <w:t>This dataset includes experimental and numerical data from the manuscript '</w:t>
      </w:r>
      <w:r w:rsidR="00DD19F0" w:rsidRPr="00DD19F0">
        <w:rPr>
          <w:rFonts w:ascii="Times New Roman" w:hAnsi="Times New Roman" w:cs="Times New Roman"/>
          <w:sz w:val="24"/>
        </w:rPr>
        <w:t>Towards terawatt-scale spectrally-tunable terahertz pulses via relativistic laser-foil interactions</w:t>
      </w:r>
      <w:r w:rsidRPr="003C7A83">
        <w:rPr>
          <w:rFonts w:ascii="Times New Roman" w:hAnsi="Times New Roman" w:cs="Times New Roman"/>
          <w:sz w:val="24"/>
        </w:rPr>
        <w:t>'.</w:t>
      </w:r>
      <w:r w:rsidR="00943A03">
        <w:rPr>
          <w:rFonts w:ascii="Times New Roman" w:hAnsi="Times New Roman" w:cs="Times New Roman"/>
          <w:sz w:val="24"/>
        </w:rPr>
        <w:t xml:space="preserve"> </w:t>
      </w:r>
      <w:r w:rsidR="00943A03" w:rsidRPr="00943A03">
        <w:rPr>
          <w:rFonts w:ascii="Times New Roman" w:hAnsi="Times New Roman" w:cs="Times New Roman" w:hint="eastAsia"/>
          <w:sz w:val="24"/>
        </w:rPr>
        <w:t>T</w:t>
      </w:r>
      <w:r w:rsidR="00943A03" w:rsidRPr="00943A03">
        <w:rPr>
          <w:rFonts w:ascii="Times New Roman" w:hAnsi="Times New Roman" w:cs="Times New Roman"/>
          <w:sz w:val="24"/>
        </w:rPr>
        <w:t xml:space="preserve">he experimental data </w:t>
      </w:r>
      <w:r w:rsidR="00943A03">
        <w:rPr>
          <w:rFonts w:ascii="Times New Roman" w:hAnsi="Times New Roman" w:cs="Times New Roman"/>
          <w:sz w:val="24"/>
        </w:rPr>
        <w:t>are</w:t>
      </w:r>
      <w:r w:rsidR="00943A03" w:rsidRPr="00943A03">
        <w:rPr>
          <w:rFonts w:ascii="Times New Roman" w:hAnsi="Times New Roman" w:cs="Times New Roman"/>
          <w:sz w:val="24"/>
        </w:rPr>
        <w:t xml:space="preserve"> obtained in the experiment titled </w:t>
      </w:r>
      <w:r w:rsidR="00943A03" w:rsidRPr="00943A03">
        <w:rPr>
          <w:rFonts w:ascii="Times New Roman" w:hAnsi="Times New Roman" w:cs="Times New Roman" w:hint="eastAsia"/>
          <w:sz w:val="24"/>
        </w:rPr>
        <w:t>“</w:t>
      </w:r>
      <w:r w:rsidR="00943A03" w:rsidRPr="00943A03">
        <w:rPr>
          <w:rFonts w:ascii="Times New Roman" w:hAnsi="Times New Roman" w:cs="Times New Roman"/>
          <w:sz w:val="24"/>
        </w:rPr>
        <w:t>Intense terahertz radiation from picosecond laser-produced plasmas</w:t>
      </w:r>
      <w:r w:rsidR="00943A03" w:rsidRPr="00943A03">
        <w:rPr>
          <w:rFonts w:ascii="Times New Roman" w:hAnsi="Times New Roman" w:cs="Times New Roman" w:hint="eastAsia"/>
          <w:sz w:val="24"/>
        </w:rPr>
        <w:t>”</w:t>
      </w:r>
      <w:r w:rsidR="00943A03" w:rsidRPr="00943A03">
        <w:rPr>
          <w:rFonts w:ascii="Times New Roman" w:hAnsi="Times New Roman" w:cs="Times New Roman" w:hint="eastAsia"/>
          <w:sz w:val="24"/>
        </w:rPr>
        <w:t xml:space="preserve"> (</w:t>
      </w:r>
      <w:r w:rsidR="00943A03" w:rsidRPr="00943A03">
        <w:rPr>
          <w:rFonts w:ascii="Times New Roman" w:hAnsi="Times New Roman" w:cs="Times New Roman"/>
          <w:sz w:val="24"/>
        </w:rPr>
        <w:t>App No.: 16110035, PI: David Neely</w:t>
      </w:r>
      <w:r w:rsidR="00943A03" w:rsidRPr="00943A03">
        <w:rPr>
          <w:rFonts w:ascii="Times New Roman" w:hAnsi="Times New Roman" w:cs="Times New Roman" w:hint="eastAsia"/>
          <w:sz w:val="24"/>
        </w:rPr>
        <w:t>),</w:t>
      </w:r>
      <w:r w:rsidR="00943A03" w:rsidRPr="00943A03">
        <w:rPr>
          <w:rFonts w:ascii="Times New Roman" w:hAnsi="Times New Roman" w:cs="Times New Roman"/>
          <w:sz w:val="24"/>
        </w:rPr>
        <w:t xml:space="preserve"> performed at </w:t>
      </w:r>
      <w:r w:rsidR="00380733" w:rsidRPr="00943A03">
        <w:rPr>
          <w:rFonts w:ascii="Times New Roman" w:hAnsi="Times New Roman" w:cs="Times New Roman"/>
          <w:sz w:val="24"/>
        </w:rPr>
        <w:t>Vulca</w:t>
      </w:r>
      <w:r w:rsidR="00380733">
        <w:rPr>
          <w:rFonts w:ascii="Times New Roman" w:hAnsi="Times New Roman" w:cs="Times New Roman"/>
          <w:sz w:val="24"/>
        </w:rPr>
        <w:t>n</w:t>
      </w:r>
      <w:r w:rsidR="00380733" w:rsidRPr="00943A03">
        <w:rPr>
          <w:rFonts w:ascii="Times New Roman" w:hAnsi="Times New Roman" w:cs="Times New Roman"/>
          <w:sz w:val="24"/>
        </w:rPr>
        <w:t xml:space="preserve"> </w:t>
      </w:r>
      <w:r w:rsidR="00943A03" w:rsidRPr="00943A03">
        <w:rPr>
          <w:rFonts w:ascii="Times New Roman" w:hAnsi="Times New Roman" w:cs="Times New Roman"/>
          <w:sz w:val="24"/>
        </w:rPr>
        <w:t>TAW.</w:t>
      </w:r>
      <w:r w:rsidR="00943A03">
        <w:rPr>
          <w:rFonts w:ascii="Times New Roman" w:hAnsi="Times New Roman" w:cs="Times New Roman"/>
          <w:sz w:val="24"/>
        </w:rPr>
        <w:t xml:space="preserve"> </w:t>
      </w:r>
      <w:r w:rsidR="00FD6766" w:rsidRPr="003F5DE9">
        <w:rPr>
          <w:rFonts w:ascii="Times New Roman" w:hAnsi="Times New Roman" w:cs="Times New Roman"/>
          <w:sz w:val="24"/>
        </w:rPr>
        <w:t xml:space="preserve">The data </w:t>
      </w:r>
      <w:r w:rsidR="00496DC8">
        <w:rPr>
          <w:rFonts w:ascii="Times New Roman" w:hAnsi="Times New Roman" w:cs="Times New Roman"/>
          <w:sz w:val="24"/>
        </w:rPr>
        <w:t>are</w:t>
      </w:r>
      <w:r w:rsidR="00FD6766" w:rsidRPr="003F5DE9">
        <w:rPr>
          <w:rFonts w:ascii="Times New Roman" w:hAnsi="Times New Roman" w:cs="Times New Roman"/>
          <w:sz w:val="24"/>
        </w:rPr>
        <w:t xml:space="preserve"> taken to </w:t>
      </w:r>
      <w:r w:rsidR="0008424A">
        <w:rPr>
          <w:rFonts w:ascii="Times New Roman" w:hAnsi="Times New Roman" w:cs="Times New Roman"/>
          <w:sz w:val="24"/>
        </w:rPr>
        <w:t>demonstrate</w:t>
      </w:r>
      <w:r w:rsidR="0008424A" w:rsidRPr="0008424A">
        <w:rPr>
          <w:rFonts w:ascii="Times New Roman" w:hAnsi="Times New Roman" w:cs="Times New Roman"/>
          <w:sz w:val="24"/>
        </w:rPr>
        <w:t xml:space="preserve"> </w:t>
      </w:r>
      <w:r w:rsidR="00DD19F0" w:rsidRPr="00DD19F0">
        <w:rPr>
          <w:rFonts w:ascii="Times New Roman" w:hAnsi="Times New Roman" w:cs="Times New Roman"/>
          <w:sz w:val="24"/>
        </w:rPr>
        <w:t xml:space="preserve">efficient production of </w:t>
      </w:r>
      <w:r w:rsidR="008B459F">
        <w:rPr>
          <w:rFonts w:ascii="Times New Roman" w:hAnsi="Times New Roman" w:cs="Times New Roman"/>
          <w:sz w:val="24"/>
        </w:rPr>
        <w:t xml:space="preserve">spectrally-tunable </w:t>
      </w:r>
      <w:r w:rsidR="00DD19F0" w:rsidRPr="00DD19F0">
        <w:rPr>
          <w:rFonts w:ascii="Times New Roman" w:hAnsi="Times New Roman" w:cs="Times New Roman"/>
          <w:sz w:val="24"/>
        </w:rPr>
        <w:t>terawatt (TW)-level THz pulses from high-intensity picosecond laser irradiation on a metal foil</w:t>
      </w:r>
      <w:r w:rsidR="0008424A">
        <w:rPr>
          <w:rFonts w:ascii="Times New Roman" w:hAnsi="Times New Roman" w:cs="Times New Roman"/>
          <w:sz w:val="24"/>
        </w:rPr>
        <w:t xml:space="preserve"> and identify the underlying </w:t>
      </w:r>
      <w:r w:rsidR="008B459F">
        <w:rPr>
          <w:rFonts w:ascii="Times New Roman" w:hAnsi="Times New Roman" w:cs="Times New Roman"/>
          <w:sz w:val="24"/>
        </w:rPr>
        <w:t>physics</w:t>
      </w:r>
      <w:r w:rsidR="0008424A">
        <w:rPr>
          <w:rFonts w:ascii="Times New Roman" w:hAnsi="Times New Roman" w:cs="Times New Roman"/>
          <w:sz w:val="24"/>
        </w:rPr>
        <w:t>.</w:t>
      </w:r>
      <w:r w:rsidR="0008424A" w:rsidRPr="003F5DE9">
        <w:rPr>
          <w:rFonts w:ascii="Times New Roman" w:hAnsi="Times New Roman" w:cs="Times New Roman"/>
          <w:sz w:val="24"/>
        </w:rPr>
        <w:t xml:space="preserve"> The </w:t>
      </w:r>
      <w:r w:rsidR="00DD19F0">
        <w:rPr>
          <w:rFonts w:ascii="Times New Roman" w:hAnsi="Times New Roman" w:cs="Times New Roman"/>
          <w:sz w:val="24"/>
        </w:rPr>
        <w:t xml:space="preserve">data </w:t>
      </w:r>
      <w:r w:rsidR="0008424A">
        <w:rPr>
          <w:rFonts w:ascii="Times New Roman" w:hAnsi="Times New Roman" w:cs="Times New Roman"/>
          <w:sz w:val="24"/>
        </w:rPr>
        <w:t>acquisition and analysis methods</w:t>
      </w:r>
      <w:r w:rsidR="0008424A" w:rsidRPr="003F5DE9">
        <w:rPr>
          <w:rFonts w:ascii="Times New Roman" w:hAnsi="Times New Roman" w:cs="Times New Roman"/>
          <w:sz w:val="24"/>
        </w:rPr>
        <w:t xml:space="preserve"> can </w:t>
      </w:r>
      <w:r w:rsidR="00380733">
        <w:rPr>
          <w:rFonts w:ascii="Times New Roman" w:hAnsi="Times New Roman" w:cs="Times New Roman"/>
          <w:sz w:val="24"/>
        </w:rPr>
        <w:t xml:space="preserve">also </w:t>
      </w:r>
      <w:r w:rsidR="00E81F9B">
        <w:rPr>
          <w:rFonts w:ascii="Times New Roman" w:hAnsi="Times New Roman" w:cs="Times New Roman"/>
          <w:sz w:val="24"/>
        </w:rPr>
        <w:t>be foun</w:t>
      </w:r>
      <w:r w:rsidR="0008424A" w:rsidRPr="003F5DE9">
        <w:rPr>
          <w:rFonts w:ascii="Times New Roman" w:hAnsi="Times New Roman" w:cs="Times New Roman"/>
          <w:sz w:val="24"/>
        </w:rPr>
        <w:t>d in the manuscript.</w:t>
      </w:r>
    </w:p>
    <w:p w:rsidR="0008424A" w:rsidRDefault="0008424A" w:rsidP="00CA5D61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08424A" w:rsidRDefault="0008424A" w:rsidP="00380733">
      <w:pPr>
        <w:spacing w:line="360" w:lineRule="auto"/>
        <w:rPr>
          <w:rFonts w:ascii="Times New Roman" w:hAnsi="Times New Roman" w:cs="Times New Roman"/>
          <w:sz w:val="24"/>
        </w:rPr>
      </w:pPr>
      <w:r w:rsidRPr="00530AD3">
        <w:rPr>
          <w:rFonts w:ascii="Times New Roman" w:hAnsi="Times New Roman" w:cs="Times New Roman"/>
          <w:b/>
          <w:sz w:val="24"/>
        </w:rPr>
        <w:t>Key</w:t>
      </w:r>
      <w:r>
        <w:rPr>
          <w:rFonts w:ascii="Times New Roman" w:hAnsi="Times New Roman" w:cs="Times New Roman"/>
          <w:b/>
          <w:sz w:val="24"/>
        </w:rPr>
        <w:t>word</w:t>
      </w:r>
      <w:r w:rsidRPr="00530AD3">
        <w:rPr>
          <w:rFonts w:ascii="Times New Roman" w:hAnsi="Times New Roman" w:cs="Times New Roman"/>
          <w:b/>
          <w:sz w:val="24"/>
        </w:rPr>
        <w:t>s: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80733" w:rsidRPr="00380733">
        <w:rPr>
          <w:rFonts w:ascii="Times New Roman" w:hAnsi="Times New Roman" w:cs="Times New Roman"/>
          <w:sz w:val="24"/>
        </w:rPr>
        <w:t>Terahertz (THz) radiation</w:t>
      </w:r>
      <w:r w:rsidR="00380733">
        <w:rPr>
          <w:rFonts w:ascii="Times New Roman" w:hAnsi="Times New Roman" w:cs="Times New Roman"/>
          <w:sz w:val="24"/>
        </w:rPr>
        <w:t xml:space="preserve">, </w:t>
      </w:r>
      <w:r w:rsidR="00380733" w:rsidRPr="00380733">
        <w:rPr>
          <w:rFonts w:ascii="Times New Roman" w:hAnsi="Times New Roman" w:cs="Times New Roman"/>
          <w:sz w:val="24"/>
        </w:rPr>
        <w:t>Laser-plasma interaction</w:t>
      </w:r>
      <w:r w:rsidR="00380733">
        <w:rPr>
          <w:rFonts w:ascii="Times New Roman" w:hAnsi="Times New Roman" w:cs="Times New Roman"/>
          <w:sz w:val="24"/>
        </w:rPr>
        <w:t xml:space="preserve">, </w:t>
      </w:r>
      <w:r w:rsidR="00380733" w:rsidRPr="00380733">
        <w:rPr>
          <w:rFonts w:ascii="Times New Roman" w:hAnsi="Times New Roman" w:cs="Times New Roman"/>
          <w:sz w:val="24"/>
        </w:rPr>
        <w:t>Tunable THz source</w:t>
      </w:r>
    </w:p>
    <w:p w:rsidR="0008424A" w:rsidRDefault="0008424A" w:rsidP="00CA5D61">
      <w:pPr>
        <w:spacing w:line="360" w:lineRule="auto"/>
        <w:rPr>
          <w:rFonts w:ascii="Times New Roman" w:hAnsi="Times New Roman" w:cs="Times New Roman"/>
          <w:sz w:val="24"/>
        </w:rPr>
      </w:pPr>
    </w:p>
    <w:p w:rsidR="00002170" w:rsidRPr="00002170" w:rsidRDefault="00002170" w:rsidP="00CA5D61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02170">
        <w:rPr>
          <w:rFonts w:ascii="Times New Roman" w:hAnsi="Times New Roman" w:cs="Times New Roman"/>
          <w:b/>
          <w:sz w:val="24"/>
        </w:rPr>
        <w:lastRenderedPageBreak/>
        <w:t xml:space="preserve">Data </w:t>
      </w:r>
      <w:r w:rsidR="00496DC8">
        <w:rPr>
          <w:rFonts w:ascii="Times New Roman" w:hAnsi="Times New Roman" w:cs="Times New Roman"/>
          <w:b/>
          <w:sz w:val="24"/>
        </w:rPr>
        <w:t>description</w:t>
      </w:r>
    </w:p>
    <w:p w:rsidR="00E81F9B" w:rsidRDefault="00002170" w:rsidP="00DD19F0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E81F9B">
        <w:rPr>
          <w:rFonts w:ascii="Times New Roman" w:hAnsi="Times New Roman" w:cs="Times New Roman"/>
          <w:sz w:val="24"/>
        </w:rPr>
        <w:t xml:space="preserve">Data for </w:t>
      </w:r>
      <w:r w:rsidRPr="00E81F9B">
        <w:rPr>
          <w:rFonts w:ascii="Times New Roman" w:hAnsi="Times New Roman" w:cs="Times New Roman" w:hint="eastAsia"/>
          <w:sz w:val="24"/>
        </w:rPr>
        <w:t>F</w:t>
      </w:r>
      <w:r w:rsidRPr="00E81F9B">
        <w:rPr>
          <w:rFonts w:ascii="Times New Roman" w:hAnsi="Times New Roman" w:cs="Times New Roman"/>
          <w:sz w:val="24"/>
        </w:rPr>
        <w:t>igure 1</w:t>
      </w:r>
      <w:r w:rsidR="00DD19F0">
        <w:rPr>
          <w:rFonts w:ascii="Times New Roman" w:hAnsi="Times New Roman" w:cs="Times New Roman"/>
          <w:sz w:val="24"/>
        </w:rPr>
        <w:t>(c): Calculated</w:t>
      </w:r>
      <w:r w:rsidR="00DD19F0" w:rsidRPr="00DD19F0">
        <w:rPr>
          <w:rFonts w:ascii="Times New Roman" w:hAnsi="Times New Roman" w:cs="Times New Roman"/>
          <w:sz w:val="24"/>
        </w:rPr>
        <w:t xml:space="preserve"> </w:t>
      </w:r>
      <w:r w:rsidR="00DD19F0">
        <w:rPr>
          <w:rFonts w:ascii="Times New Roman" w:hAnsi="Times New Roman" w:cs="Times New Roman"/>
          <w:sz w:val="24"/>
        </w:rPr>
        <w:t xml:space="preserve">THz </w:t>
      </w:r>
      <w:r w:rsidR="00DD19F0" w:rsidRPr="00DD19F0">
        <w:rPr>
          <w:rFonts w:ascii="Times New Roman" w:hAnsi="Times New Roman" w:cs="Times New Roman"/>
          <w:sz w:val="24"/>
        </w:rPr>
        <w:t>radiation</w:t>
      </w:r>
      <w:r w:rsidR="00A54470">
        <w:rPr>
          <w:rFonts w:ascii="Times New Roman" w:hAnsi="Times New Roman" w:cs="Times New Roman"/>
          <w:sz w:val="24"/>
        </w:rPr>
        <w:t xml:space="preserve"> (total, TR, SR and BR)</w:t>
      </w:r>
      <w:r w:rsidR="00DD19F0" w:rsidRPr="00DD19F0">
        <w:rPr>
          <w:rFonts w:ascii="Times New Roman" w:hAnsi="Times New Roman" w:cs="Times New Roman"/>
          <w:sz w:val="24"/>
        </w:rPr>
        <w:t xml:space="preserve"> spectra at given parameters as a function of the electron bunch duration</w:t>
      </w:r>
      <w:r w:rsidR="008B459F">
        <w:rPr>
          <w:rFonts w:ascii="Times New Roman" w:hAnsi="Times New Roman" w:cs="Times New Roman"/>
          <w:sz w:val="24"/>
        </w:rPr>
        <w:t>.</w:t>
      </w:r>
    </w:p>
    <w:p w:rsidR="00380733" w:rsidRPr="00380733" w:rsidRDefault="00380733" w:rsidP="00380733">
      <w:pPr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/>
          <w:sz w:val="24"/>
        </w:rPr>
        <w:t>The THz radiation spectra is calculated</w:t>
      </w:r>
      <w:r w:rsidRPr="003807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numerically </w:t>
      </w:r>
      <w:r w:rsidRPr="00380733">
        <w:rPr>
          <w:rFonts w:ascii="Times New Roman" w:hAnsi="Times New Roman" w:cs="Times New Roman"/>
          <w:sz w:val="24"/>
        </w:rPr>
        <w:t>by substituting reasonable parameters into</w:t>
      </w:r>
      <w:r>
        <w:rPr>
          <w:rFonts w:ascii="Times New Roman" w:hAnsi="Times New Roman" w:cs="Times New Roman"/>
          <w:sz w:val="24"/>
        </w:rPr>
        <w:t xml:space="preserve"> the </w:t>
      </w:r>
      <w:r w:rsidRPr="00380733">
        <w:rPr>
          <w:rFonts w:ascii="Times New Roman" w:hAnsi="Times New Roman" w:cs="Times New Roman"/>
          <w:sz w:val="24"/>
        </w:rPr>
        <w:t>analytical</w:t>
      </w:r>
      <w:r>
        <w:rPr>
          <w:rFonts w:ascii="Times New Roman" w:hAnsi="Times New Roman" w:cs="Times New Roman"/>
          <w:sz w:val="24"/>
        </w:rPr>
        <w:t>ly</w:t>
      </w:r>
      <w:r w:rsidRPr="00380733">
        <w:rPr>
          <w:rFonts w:ascii="Times New Roman" w:hAnsi="Times New Roman" w:cs="Times New Roman"/>
          <w:sz w:val="24"/>
        </w:rPr>
        <w:t xml:space="preserve"> </w:t>
      </w:r>
      <w:r w:rsidRPr="00380733">
        <w:rPr>
          <w:rFonts w:ascii="Times New Roman" w:hAnsi="Times New Roman" w:cs="Times New Roman"/>
          <w:sz w:val="24"/>
        </w:rPr>
        <w:t>derived</w:t>
      </w:r>
      <w:r>
        <w:rPr>
          <w:rFonts w:ascii="Times New Roman" w:hAnsi="Times New Roman" w:cs="Times New Roman"/>
          <w:sz w:val="24"/>
        </w:rPr>
        <w:t xml:space="preserve"> formula </w:t>
      </w:r>
      <w:r w:rsidRPr="00380733">
        <w:rPr>
          <w:rFonts w:ascii="Times New Roman" w:hAnsi="Times New Roman" w:cs="Times New Roman"/>
          <w:sz w:val="24"/>
        </w:rPr>
        <w:t>descri</w:t>
      </w:r>
      <w:r>
        <w:rPr>
          <w:rFonts w:ascii="Times New Roman" w:hAnsi="Times New Roman" w:cs="Times New Roman"/>
          <w:sz w:val="24"/>
        </w:rPr>
        <w:t xml:space="preserve">bing the transition radiation (TR), sheath radiation (SR) and </w:t>
      </w:r>
      <w:r w:rsidRPr="00380733">
        <w:rPr>
          <w:rFonts w:ascii="Times New Roman" w:hAnsi="Times New Roman" w:cs="Times New Roman"/>
          <w:sz w:val="24"/>
        </w:rPr>
        <w:t>bremsstrahlung-like radiation</w:t>
      </w:r>
      <w:r>
        <w:rPr>
          <w:rFonts w:ascii="Times New Roman" w:hAnsi="Times New Roman" w:cs="Times New Roman"/>
          <w:sz w:val="24"/>
        </w:rPr>
        <w:t xml:space="preserve"> (BR)</w:t>
      </w:r>
      <w:r w:rsidRPr="0038073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A</w:t>
      </w:r>
      <w:r w:rsidRPr="00380733">
        <w:rPr>
          <w:rFonts w:ascii="Times New Roman" w:hAnsi="Times New Roman" w:cs="Times New Roman"/>
          <w:sz w:val="24"/>
        </w:rPr>
        <w:t xml:space="preserve"> premise </w:t>
      </w:r>
      <w:r>
        <w:rPr>
          <w:rFonts w:ascii="Times New Roman" w:hAnsi="Times New Roman" w:cs="Times New Roman"/>
          <w:sz w:val="24"/>
        </w:rPr>
        <w:t xml:space="preserve">is adopted </w:t>
      </w:r>
      <w:r w:rsidRPr="00380733">
        <w:rPr>
          <w:rFonts w:ascii="Times New Roman" w:hAnsi="Times New Roman" w:cs="Times New Roman"/>
          <w:sz w:val="24"/>
        </w:rPr>
        <w:t>that the electron bunch current remains constant (corresponding to a constant laser intensity and laser absorption efficiency in the experiment).</w:t>
      </w:r>
    </w:p>
    <w:p w:rsidR="00DD19F0" w:rsidRPr="00DD19F0" w:rsidRDefault="00DD19F0" w:rsidP="00DD19F0">
      <w:pPr>
        <w:spacing w:line="360" w:lineRule="auto"/>
        <w:rPr>
          <w:rFonts w:ascii="Times New Roman" w:hAnsi="Times New Roman" w:cs="Times New Roman"/>
          <w:sz w:val="24"/>
        </w:rPr>
      </w:pPr>
    </w:p>
    <w:p w:rsidR="00DD19F0" w:rsidRDefault="00F304DF" w:rsidP="00DD19F0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DD19F0">
        <w:rPr>
          <w:rFonts w:ascii="Times New Roman" w:hAnsi="Times New Roman" w:cs="Times New Roman"/>
          <w:sz w:val="24"/>
        </w:rPr>
        <w:t xml:space="preserve">Data for </w:t>
      </w:r>
      <w:r w:rsidRPr="00DD19F0">
        <w:rPr>
          <w:rFonts w:ascii="Times New Roman" w:hAnsi="Times New Roman" w:cs="Times New Roman" w:hint="eastAsia"/>
          <w:sz w:val="24"/>
        </w:rPr>
        <w:t>F</w:t>
      </w:r>
      <w:r w:rsidRPr="00DD19F0">
        <w:rPr>
          <w:rFonts w:ascii="Times New Roman" w:hAnsi="Times New Roman" w:cs="Times New Roman"/>
          <w:sz w:val="24"/>
        </w:rPr>
        <w:t xml:space="preserve">igure </w:t>
      </w:r>
      <w:r w:rsidR="00490E0A" w:rsidRPr="00DD19F0">
        <w:rPr>
          <w:rFonts w:ascii="Times New Roman" w:hAnsi="Times New Roman" w:cs="Times New Roman"/>
          <w:sz w:val="24"/>
        </w:rPr>
        <w:t>2</w:t>
      </w:r>
      <w:r w:rsidR="00DD19F0" w:rsidRPr="00DD19F0">
        <w:rPr>
          <w:rFonts w:ascii="Times New Roman" w:hAnsi="Times New Roman" w:cs="Times New Roman"/>
          <w:sz w:val="24"/>
        </w:rPr>
        <w:t xml:space="preserve">: Experimental results and theoretical fitting of THz spectra </w:t>
      </w:r>
      <w:r w:rsidR="008E6E2F">
        <w:rPr>
          <w:rFonts w:ascii="Times New Roman" w:hAnsi="Times New Roman" w:cs="Times New Roman"/>
          <w:sz w:val="24"/>
        </w:rPr>
        <w:t>at</w:t>
      </w:r>
      <w:r w:rsidR="00DD19F0" w:rsidRPr="00DD19F0">
        <w:rPr>
          <w:rFonts w:ascii="Times New Roman" w:hAnsi="Times New Roman" w:cs="Times New Roman"/>
          <w:sz w:val="24"/>
        </w:rPr>
        <w:t xml:space="preserve"> given </w:t>
      </w:r>
      <w:r w:rsidR="00DD19F0">
        <w:rPr>
          <w:rFonts w:ascii="Times New Roman" w:hAnsi="Times New Roman" w:cs="Times New Roman"/>
          <w:sz w:val="24"/>
        </w:rPr>
        <w:t xml:space="preserve">(a) </w:t>
      </w:r>
      <w:r w:rsidR="00DD19F0" w:rsidRPr="00DD19F0">
        <w:rPr>
          <w:rFonts w:ascii="Times New Roman" w:hAnsi="Times New Roman" w:cs="Times New Roman"/>
          <w:sz w:val="24"/>
        </w:rPr>
        <w:t xml:space="preserve">laser pulse durations and </w:t>
      </w:r>
      <w:r w:rsidR="00DD19F0">
        <w:rPr>
          <w:rFonts w:ascii="Times New Roman" w:hAnsi="Times New Roman" w:cs="Times New Roman"/>
          <w:sz w:val="24"/>
        </w:rPr>
        <w:t xml:space="preserve">(b) </w:t>
      </w:r>
      <w:r w:rsidR="00DD19F0" w:rsidRPr="00DD19F0">
        <w:rPr>
          <w:rFonts w:ascii="Times New Roman" w:hAnsi="Times New Roman" w:cs="Times New Roman"/>
          <w:sz w:val="24"/>
        </w:rPr>
        <w:t>target sizes</w:t>
      </w:r>
      <w:r w:rsidR="008B459F">
        <w:rPr>
          <w:rFonts w:ascii="Times New Roman" w:hAnsi="Times New Roman" w:cs="Times New Roman"/>
          <w:sz w:val="24"/>
        </w:rPr>
        <w:t>.</w:t>
      </w:r>
    </w:p>
    <w:p w:rsidR="00380733" w:rsidRPr="00380733" w:rsidRDefault="00380733" w:rsidP="00380733">
      <w:pPr>
        <w:spacing w:beforeLines="50" w:before="156" w:afterLines="50" w:after="156" w:line="360" w:lineRule="auto"/>
        <w:ind w:firstLineChars="200" w:firstLine="480"/>
        <w:rPr>
          <w:rFonts w:ascii="Times New Roman" w:eastAsia="楷体" w:hAnsi="Times New Roman"/>
          <w:kern w:val="0"/>
          <w:sz w:val="24"/>
          <w:szCs w:val="24"/>
        </w:rPr>
      </w:pPr>
      <w:r w:rsidRPr="00380733">
        <w:rPr>
          <w:rFonts w:ascii="Times New Roman" w:hAnsi="Times New Roman" w:cs="Times New Roman"/>
          <w:sz w:val="24"/>
        </w:rPr>
        <w:t xml:space="preserve">Circle points </w:t>
      </w:r>
      <w:r>
        <w:rPr>
          <w:rFonts w:ascii="Times New Roman" w:hAnsi="Times New Roman" w:cs="Times New Roman"/>
          <w:sz w:val="24"/>
        </w:rPr>
        <w:t>represent the</w:t>
      </w:r>
      <w:r w:rsidRPr="00380733">
        <w:rPr>
          <w:rFonts w:ascii="Times New Roman" w:hAnsi="Times New Roman" w:cs="Times New Roman"/>
          <w:sz w:val="24"/>
        </w:rPr>
        <w:t xml:space="preserve"> experimental data</w:t>
      </w:r>
      <w:r>
        <w:rPr>
          <w:rFonts w:ascii="Times New Roman" w:hAnsi="Times New Roman" w:cs="Times New Roman"/>
          <w:sz w:val="24"/>
        </w:rPr>
        <w:t xml:space="preserve"> of the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 xml:space="preserve"> 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>discretized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 xml:space="preserve"> 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>spectr</w:t>
      </w:r>
      <w:r>
        <w:rPr>
          <w:rFonts w:ascii="Times New Roman" w:eastAsia="楷体" w:hAnsi="Times New Roman"/>
          <w:kern w:val="0"/>
          <w:sz w:val="24"/>
          <w:szCs w:val="24"/>
        </w:rPr>
        <w:t>a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 xml:space="preserve"> of the THz radiation at 75°</w:t>
      </w:r>
      <w:r>
        <w:rPr>
          <w:rFonts w:ascii="Times New Roman" w:eastAsia="楷体" w:hAnsi="Times New Roman"/>
          <w:kern w:val="0"/>
          <w:sz w:val="24"/>
          <w:szCs w:val="24"/>
        </w:rPr>
        <w:t>, which are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 xml:space="preserve"> 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>characterize</w:t>
      </w:r>
      <w:r>
        <w:rPr>
          <w:rFonts w:ascii="Times New Roman" w:eastAsia="楷体" w:hAnsi="Times New Roman"/>
          <w:kern w:val="0"/>
          <w:sz w:val="24"/>
          <w:szCs w:val="24"/>
        </w:rPr>
        <w:t>d with a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 xml:space="preserve"> set of calibrated bandpass filters. The THz radiation </w:t>
      </w:r>
      <w:r>
        <w:rPr>
          <w:rFonts w:ascii="Times New Roman" w:eastAsia="楷体" w:hAnsi="Times New Roman"/>
          <w:kern w:val="0"/>
          <w:sz w:val="24"/>
          <w:szCs w:val="24"/>
        </w:rPr>
        <w:t>i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 xml:space="preserve">s split into multiple beams by high-resistivity silicon beam splitters. In each </w:t>
      </w:r>
      <w:r w:rsidRPr="00380733">
        <w:rPr>
          <w:rFonts w:ascii="Times New Roman" w:eastAsia="楷体" w:hAnsi="Times New Roman" w:hint="eastAsia"/>
          <w:kern w:val="0"/>
          <w:sz w:val="24"/>
          <w:szCs w:val="24"/>
        </w:rPr>
        <w:t>beam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 xml:space="preserve">, narrowband THz band-pass filters with different central frequencies </w:t>
      </w:r>
      <w:r w:rsidRPr="00F9123E">
        <w:rPr>
          <w:i/>
        </w:rPr>
        <w:sym w:font="Symbol" w:char="F077"/>
      </w:r>
      <w:r w:rsidRPr="00380733">
        <w:rPr>
          <w:rFonts w:ascii="Times New Roman" w:eastAsia="楷体" w:hAnsi="Times New Roman"/>
          <w:kern w:val="0"/>
          <w:szCs w:val="21"/>
          <w:vertAlign w:val="subscript"/>
        </w:rPr>
        <w:t>i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 xml:space="preserve"> were inserted</w:t>
      </w:r>
      <w:r w:rsidRPr="00380733">
        <w:rPr>
          <w:rFonts w:ascii="Times New Roman" w:eastAsia="楷体" w:hAnsi="Times New Roman" w:hint="eastAsia"/>
          <w:kern w:val="0"/>
          <w:sz w:val="24"/>
          <w:szCs w:val="24"/>
        </w:rPr>
        <w:t>.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 xml:space="preserve"> </w:t>
      </w:r>
      <w:r w:rsidRPr="00380733">
        <w:rPr>
          <w:rFonts w:ascii="Times New Roman" w:eastAsia="楷体" w:hAnsi="Times New Roman" w:hint="eastAsia"/>
          <w:kern w:val="0"/>
          <w:sz w:val="24"/>
          <w:szCs w:val="24"/>
        </w:rPr>
        <w:t>T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 xml:space="preserve">he filtered THz </w:t>
      </w:r>
      <w:r w:rsidRPr="00380733">
        <w:rPr>
          <w:rFonts w:ascii="Times New Roman" w:eastAsia="楷体" w:hAnsi="Times New Roman" w:hint="eastAsia"/>
          <w:kern w:val="0"/>
          <w:sz w:val="24"/>
          <w:szCs w:val="24"/>
        </w:rPr>
        <w:t>beams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 xml:space="preserve"> w</w:t>
      </w:r>
      <w:r w:rsidRPr="00380733">
        <w:rPr>
          <w:rFonts w:ascii="Times New Roman" w:eastAsia="楷体" w:hAnsi="Times New Roman" w:hint="eastAsia"/>
          <w:kern w:val="0"/>
          <w:sz w:val="24"/>
          <w:szCs w:val="24"/>
        </w:rPr>
        <w:t>ere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 xml:space="preserve"> detected with cross-calibrated THz detectors (response range 0.1</w:t>
      </w:r>
      <w:r w:rsidRPr="00F9123E">
        <w:sym w:font="Symbol" w:char="F02D"/>
      </w:r>
      <w:r w:rsidRPr="00380733">
        <w:rPr>
          <w:rFonts w:ascii="Times New Roman" w:eastAsia="楷体" w:hAnsi="Times New Roman"/>
          <w:kern w:val="0"/>
          <w:sz w:val="24"/>
          <w:szCs w:val="24"/>
        </w:rPr>
        <w:t xml:space="preserve">250 THz). The whole THz detection system was housed in a grounded metal shielding box to avoid the unwanted interference by the EMP. The THz energy emitted from the target, </w:t>
      </w:r>
      <w:r w:rsidRPr="00380733">
        <w:rPr>
          <w:rFonts w:ascii="Times New Roman" w:eastAsia="楷体" w:hAnsi="Times New Roman"/>
          <w:i/>
          <w:kern w:val="0"/>
          <w:sz w:val="24"/>
          <w:szCs w:val="24"/>
        </w:rPr>
        <w:t>S</w:t>
      </w:r>
      <w:r w:rsidRPr="00380733">
        <w:rPr>
          <w:rFonts w:ascii="Times New Roman" w:eastAsia="楷体" w:hAnsi="Times New Roman"/>
          <w:kern w:val="0"/>
          <w:szCs w:val="21"/>
          <w:vertAlign w:val="subscript"/>
        </w:rPr>
        <w:t>0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 xml:space="preserve">, within the transmission bandwidth of </w:t>
      </w:r>
      <w:r w:rsidRPr="00380733">
        <w:rPr>
          <w:rFonts w:ascii="Times New Roman" w:eastAsia="楷体" w:hAnsi="Times New Roman" w:hint="eastAsia"/>
          <w:kern w:val="0"/>
          <w:sz w:val="24"/>
          <w:szCs w:val="24"/>
        </w:rPr>
        <w:t xml:space="preserve">the 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 xml:space="preserve">bandpass filters, </w:t>
      </w:r>
      <w:r w:rsidRPr="00F9123E">
        <w:sym w:font="Symbol" w:char="F044"/>
      </w:r>
      <w:r w:rsidRPr="00F9123E">
        <w:rPr>
          <w:i/>
        </w:rPr>
        <w:sym w:font="Symbol" w:char="F077"/>
      </w:r>
      <w:r w:rsidRPr="00380733">
        <w:rPr>
          <w:rFonts w:ascii="Times New Roman" w:eastAsia="楷体" w:hAnsi="Times New Roman"/>
          <w:kern w:val="0"/>
          <w:szCs w:val="21"/>
          <w:vertAlign w:val="subscript"/>
        </w:rPr>
        <w:t>i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 xml:space="preserve">, was retrieved from the signal recorded by the detector, </w:t>
      </w:r>
      <w:r w:rsidRPr="00380733">
        <w:rPr>
          <w:rFonts w:ascii="Times New Roman" w:eastAsia="楷体" w:hAnsi="Times New Roman"/>
          <w:i/>
          <w:kern w:val="0"/>
          <w:sz w:val="24"/>
          <w:szCs w:val="24"/>
        </w:rPr>
        <w:t>S</w:t>
      </w:r>
      <w:r w:rsidRPr="00380733">
        <w:rPr>
          <w:rFonts w:ascii="Times New Roman" w:eastAsia="楷体" w:hAnsi="Times New Roman"/>
          <w:kern w:val="0"/>
          <w:sz w:val="24"/>
          <w:szCs w:val="24"/>
          <w:vertAlign w:val="subscript"/>
        </w:rPr>
        <w:t>det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>, via the following formula</w:t>
      </w:r>
    </w:p>
    <w:p w:rsidR="00380733" w:rsidRPr="00380733" w:rsidRDefault="00380733" w:rsidP="00380733">
      <w:pPr>
        <w:tabs>
          <w:tab w:val="center" w:pos="4820"/>
          <w:tab w:val="right" w:pos="9639"/>
        </w:tabs>
        <w:spacing w:beforeLines="50" w:before="156" w:afterLines="50" w:after="156" w:line="360" w:lineRule="auto"/>
        <w:rPr>
          <w:rFonts w:ascii="Times New Roman" w:eastAsia="楷体" w:hAnsi="Times New Roman"/>
          <w:kern w:val="0"/>
          <w:sz w:val="24"/>
          <w:szCs w:val="24"/>
        </w:rPr>
      </w:pPr>
      <w:r w:rsidRPr="00380733">
        <w:rPr>
          <w:rFonts w:ascii="Times New Roman" w:eastAsia="楷体" w:hAnsi="Times New Roman"/>
          <w:i/>
          <w:kern w:val="0"/>
          <w:sz w:val="24"/>
          <w:szCs w:val="24"/>
        </w:rPr>
        <w:tab/>
      </w:r>
      <w:r w:rsidRPr="00380733">
        <w:rPr>
          <w:rFonts w:ascii="Times New Roman" w:eastAsia="楷体" w:hAnsi="Times New Roman" w:hint="eastAsia"/>
          <w:i/>
          <w:kern w:val="0"/>
          <w:sz w:val="24"/>
          <w:szCs w:val="24"/>
        </w:rPr>
        <w:t>S</w:t>
      </w:r>
      <w:r w:rsidRPr="00380733">
        <w:rPr>
          <w:rFonts w:ascii="Times New Roman" w:eastAsia="楷体" w:hAnsi="Times New Roman" w:hint="eastAsia"/>
          <w:kern w:val="0"/>
          <w:sz w:val="24"/>
          <w:szCs w:val="24"/>
          <w:vertAlign w:val="subscript"/>
        </w:rPr>
        <w:t>det</w:t>
      </w:r>
      <w:r w:rsidRPr="00380733">
        <w:rPr>
          <w:rFonts w:ascii="Times New Roman" w:eastAsia="楷体" w:hAnsi="Times New Roman" w:hint="eastAsia"/>
          <w:kern w:val="0"/>
          <w:sz w:val="24"/>
          <w:szCs w:val="24"/>
        </w:rPr>
        <w:t>(</w:t>
      </w:r>
      <w:r w:rsidRPr="00F9123E">
        <w:rPr>
          <w:rFonts w:hint="eastAsia"/>
          <w:i/>
        </w:rPr>
        <w:sym w:font="Symbol" w:char="F077"/>
      </w:r>
      <w:r w:rsidRPr="00380733">
        <w:rPr>
          <w:rFonts w:ascii="Times New Roman" w:eastAsia="楷体" w:hAnsi="Times New Roman"/>
          <w:kern w:val="0"/>
          <w:szCs w:val="21"/>
          <w:vertAlign w:val="subscript"/>
        </w:rPr>
        <w:t>i</w:t>
      </w:r>
      <w:r w:rsidRPr="00380733">
        <w:rPr>
          <w:rFonts w:ascii="Times New Roman" w:eastAsia="楷体" w:hAnsi="Times New Roman" w:hint="eastAsia"/>
          <w:kern w:val="0"/>
          <w:sz w:val="24"/>
          <w:szCs w:val="24"/>
        </w:rPr>
        <w:t>)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>=</w:t>
      </w:r>
      <w:r w:rsidRPr="00380733">
        <w:rPr>
          <w:rFonts w:ascii="Times New Roman" w:eastAsia="楷体" w:hAnsi="Times New Roman"/>
          <w:i/>
          <w:kern w:val="0"/>
          <w:sz w:val="24"/>
          <w:szCs w:val="24"/>
        </w:rPr>
        <w:t>S</w:t>
      </w:r>
      <w:r w:rsidRPr="00380733">
        <w:rPr>
          <w:rFonts w:ascii="Times New Roman" w:eastAsia="楷体" w:hAnsi="Times New Roman"/>
          <w:kern w:val="0"/>
          <w:szCs w:val="21"/>
          <w:vertAlign w:val="subscript"/>
        </w:rPr>
        <w:t>0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>(</w:t>
      </w:r>
      <w:r w:rsidRPr="00F9123E">
        <w:rPr>
          <w:i/>
        </w:rPr>
        <w:sym w:font="Symbol" w:char="F077"/>
      </w:r>
      <w:r w:rsidRPr="00380733">
        <w:rPr>
          <w:rFonts w:ascii="Times New Roman" w:eastAsia="楷体" w:hAnsi="Times New Roman"/>
          <w:kern w:val="0"/>
          <w:szCs w:val="21"/>
          <w:vertAlign w:val="subscript"/>
        </w:rPr>
        <w:t>i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>)</w:t>
      </w:r>
      <w:r w:rsidRPr="00F9123E">
        <w:sym w:font="Symbol" w:char="F0D7"/>
      </w:r>
      <w:r w:rsidRPr="00380733">
        <w:rPr>
          <w:rFonts w:ascii="Times New Roman" w:eastAsia="楷体" w:hAnsi="Times New Roman"/>
          <w:i/>
          <w:kern w:val="0"/>
          <w:sz w:val="24"/>
          <w:szCs w:val="24"/>
        </w:rPr>
        <w:t>T</w:t>
      </w:r>
      <w:r w:rsidRPr="00380733">
        <w:rPr>
          <w:rFonts w:ascii="Times New Roman" w:eastAsia="楷体" w:hAnsi="Times New Roman"/>
          <w:kern w:val="0"/>
          <w:sz w:val="24"/>
          <w:szCs w:val="24"/>
          <w:vertAlign w:val="subscript"/>
        </w:rPr>
        <w:t>col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>(</w:t>
      </w:r>
      <w:r w:rsidRPr="00F9123E">
        <w:rPr>
          <w:i/>
        </w:rPr>
        <w:sym w:font="Symbol" w:char="F077"/>
      </w:r>
      <w:r w:rsidRPr="00380733">
        <w:rPr>
          <w:rFonts w:ascii="Times New Roman" w:eastAsia="楷体" w:hAnsi="Times New Roman"/>
          <w:kern w:val="0"/>
          <w:szCs w:val="21"/>
          <w:vertAlign w:val="subscript"/>
        </w:rPr>
        <w:t>i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>)</w:t>
      </w:r>
      <w:r w:rsidRPr="00F9123E">
        <w:sym w:font="Symbol" w:char="F0D7"/>
      </w:r>
      <w:r w:rsidRPr="00380733">
        <w:rPr>
          <w:rFonts w:ascii="Times New Roman" w:eastAsia="楷体" w:hAnsi="Times New Roman"/>
          <w:i/>
          <w:kern w:val="0"/>
          <w:sz w:val="24"/>
          <w:szCs w:val="24"/>
        </w:rPr>
        <w:t>T</w:t>
      </w:r>
      <w:r w:rsidRPr="00380733">
        <w:rPr>
          <w:rFonts w:ascii="Times New Roman" w:eastAsia="楷体" w:hAnsi="Times New Roman"/>
          <w:kern w:val="0"/>
          <w:sz w:val="24"/>
          <w:szCs w:val="24"/>
          <w:vertAlign w:val="subscript"/>
        </w:rPr>
        <w:t>bs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>(</w:t>
      </w:r>
      <w:r w:rsidRPr="00F9123E">
        <w:rPr>
          <w:i/>
        </w:rPr>
        <w:sym w:font="Symbol" w:char="F077"/>
      </w:r>
      <w:r w:rsidRPr="00380733">
        <w:rPr>
          <w:rFonts w:ascii="Times New Roman" w:eastAsia="楷体" w:hAnsi="Times New Roman"/>
          <w:kern w:val="0"/>
          <w:szCs w:val="21"/>
          <w:vertAlign w:val="subscript"/>
        </w:rPr>
        <w:t>i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>)</w:t>
      </w:r>
      <w:r w:rsidRPr="00F9123E">
        <w:sym w:font="Symbol" w:char="F0D7"/>
      </w:r>
      <w:r w:rsidRPr="00380733">
        <w:rPr>
          <w:rFonts w:ascii="Times New Roman" w:eastAsia="楷体" w:hAnsi="Times New Roman"/>
          <w:i/>
          <w:kern w:val="0"/>
          <w:sz w:val="24"/>
          <w:szCs w:val="24"/>
        </w:rPr>
        <w:t>T</w:t>
      </w:r>
      <w:r w:rsidRPr="00380733">
        <w:rPr>
          <w:rFonts w:ascii="Times New Roman" w:eastAsia="楷体" w:hAnsi="Times New Roman"/>
          <w:kern w:val="0"/>
          <w:sz w:val="24"/>
          <w:szCs w:val="24"/>
          <w:vertAlign w:val="subscript"/>
        </w:rPr>
        <w:t>filter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>(</w:t>
      </w:r>
      <w:r w:rsidRPr="00F9123E">
        <w:rPr>
          <w:i/>
        </w:rPr>
        <w:sym w:font="Symbol" w:char="F077"/>
      </w:r>
      <w:r w:rsidRPr="00380733">
        <w:rPr>
          <w:rFonts w:ascii="Times New Roman" w:eastAsia="楷体" w:hAnsi="Times New Roman"/>
          <w:kern w:val="0"/>
          <w:szCs w:val="21"/>
          <w:vertAlign w:val="subscript"/>
        </w:rPr>
        <w:t>i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>)</w:t>
      </w:r>
      <w:r w:rsidRPr="00F9123E">
        <w:sym w:font="Symbol" w:char="F0D7"/>
      </w:r>
      <w:r w:rsidRPr="00380733">
        <w:rPr>
          <w:rFonts w:ascii="Times New Roman" w:eastAsia="楷体" w:hAnsi="Times New Roman"/>
          <w:i/>
          <w:kern w:val="0"/>
          <w:sz w:val="24"/>
          <w:szCs w:val="24"/>
        </w:rPr>
        <w:t>R</w:t>
      </w:r>
      <w:r w:rsidRPr="00380733">
        <w:rPr>
          <w:rFonts w:ascii="Times New Roman" w:eastAsia="楷体" w:hAnsi="Times New Roman"/>
          <w:kern w:val="0"/>
          <w:sz w:val="24"/>
          <w:szCs w:val="24"/>
          <w:vertAlign w:val="subscript"/>
        </w:rPr>
        <w:t>det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>(</w:t>
      </w:r>
      <w:r w:rsidRPr="00F9123E">
        <w:rPr>
          <w:i/>
        </w:rPr>
        <w:sym w:font="Symbol" w:char="F077"/>
      </w:r>
      <w:r w:rsidRPr="00380733">
        <w:rPr>
          <w:rFonts w:ascii="Times New Roman" w:eastAsia="楷体" w:hAnsi="Times New Roman"/>
          <w:kern w:val="0"/>
          <w:szCs w:val="21"/>
          <w:vertAlign w:val="subscript"/>
        </w:rPr>
        <w:t>i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>)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ab/>
      </w:r>
    </w:p>
    <w:p w:rsidR="00380733" w:rsidRDefault="00380733" w:rsidP="00380733">
      <w:pPr>
        <w:spacing w:line="360" w:lineRule="auto"/>
        <w:rPr>
          <w:rFonts w:ascii="Times New Roman" w:eastAsia="楷体" w:hAnsi="Times New Roman"/>
          <w:kern w:val="0"/>
          <w:sz w:val="24"/>
          <w:szCs w:val="24"/>
        </w:rPr>
      </w:pPr>
      <w:r w:rsidRPr="00380733">
        <w:rPr>
          <w:rFonts w:ascii="Times New Roman" w:eastAsia="楷体" w:hAnsi="Times New Roman"/>
          <w:kern w:val="0"/>
          <w:sz w:val="24"/>
          <w:szCs w:val="24"/>
        </w:rPr>
        <w:t xml:space="preserve">where </w:t>
      </w:r>
      <w:r w:rsidRPr="00380733">
        <w:rPr>
          <w:rFonts w:ascii="Times New Roman" w:eastAsia="楷体" w:hAnsi="Times New Roman"/>
          <w:i/>
          <w:kern w:val="0"/>
          <w:sz w:val="24"/>
          <w:szCs w:val="24"/>
        </w:rPr>
        <w:t>T</w:t>
      </w:r>
      <w:r w:rsidRPr="00380733">
        <w:rPr>
          <w:rFonts w:ascii="Times New Roman" w:eastAsia="楷体" w:hAnsi="Times New Roman"/>
          <w:kern w:val="0"/>
          <w:sz w:val="24"/>
          <w:szCs w:val="24"/>
          <w:vertAlign w:val="subscript"/>
        </w:rPr>
        <w:t>col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 xml:space="preserve">, </w:t>
      </w:r>
      <w:r w:rsidRPr="00380733">
        <w:rPr>
          <w:rFonts w:ascii="Times New Roman" w:eastAsia="楷体" w:hAnsi="Times New Roman"/>
          <w:i/>
          <w:kern w:val="0"/>
          <w:sz w:val="24"/>
          <w:szCs w:val="24"/>
        </w:rPr>
        <w:t>T</w:t>
      </w:r>
      <w:r w:rsidRPr="00380733">
        <w:rPr>
          <w:rFonts w:ascii="Times New Roman" w:eastAsia="楷体" w:hAnsi="Times New Roman"/>
          <w:kern w:val="0"/>
          <w:sz w:val="24"/>
          <w:szCs w:val="24"/>
          <w:vertAlign w:val="subscript"/>
        </w:rPr>
        <w:t>bs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 xml:space="preserve"> and </w:t>
      </w:r>
      <w:r w:rsidRPr="00380733">
        <w:rPr>
          <w:rFonts w:ascii="Times New Roman" w:eastAsia="楷体" w:hAnsi="Times New Roman"/>
          <w:i/>
          <w:kern w:val="0"/>
          <w:sz w:val="24"/>
          <w:szCs w:val="24"/>
        </w:rPr>
        <w:t>T</w:t>
      </w:r>
      <w:r w:rsidRPr="00380733">
        <w:rPr>
          <w:rFonts w:ascii="Times New Roman" w:eastAsia="楷体" w:hAnsi="Times New Roman"/>
          <w:kern w:val="0"/>
          <w:sz w:val="24"/>
          <w:szCs w:val="24"/>
          <w:vertAlign w:val="subscript"/>
        </w:rPr>
        <w:t>filter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 xml:space="preserve"> represent the transmittance (at the frequency </w:t>
      </w:r>
      <w:r w:rsidRPr="00F9123E">
        <w:rPr>
          <w:i/>
        </w:rPr>
        <w:sym w:font="Symbol" w:char="F077"/>
      </w:r>
      <w:r w:rsidRPr="00380733">
        <w:rPr>
          <w:rFonts w:ascii="Times New Roman" w:eastAsia="楷体" w:hAnsi="Times New Roman"/>
          <w:kern w:val="0"/>
          <w:szCs w:val="21"/>
          <w:vertAlign w:val="subscript"/>
        </w:rPr>
        <w:t>i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 xml:space="preserve">) of the THz collection optics, silicon beam splitters and the THz filter, respectively, </w:t>
      </w:r>
      <w:r w:rsidRPr="00380733">
        <w:rPr>
          <w:rFonts w:ascii="Times New Roman" w:eastAsia="楷体" w:hAnsi="Times New Roman"/>
          <w:i/>
          <w:kern w:val="0"/>
          <w:sz w:val="24"/>
          <w:szCs w:val="24"/>
        </w:rPr>
        <w:t>R</w:t>
      </w:r>
      <w:r w:rsidRPr="00380733">
        <w:rPr>
          <w:rFonts w:ascii="Times New Roman" w:eastAsia="楷体" w:hAnsi="Times New Roman"/>
          <w:kern w:val="0"/>
          <w:sz w:val="24"/>
          <w:szCs w:val="24"/>
          <w:vertAlign w:val="subscript"/>
        </w:rPr>
        <w:t>det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 xml:space="preserve"> is the calibrated detector responsivity. The THz spectral intensity at </w:t>
      </w:r>
      <w:r w:rsidRPr="00F9123E">
        <w:rPr>
          <w:i/>
        </w:rPr>
        <w:sym w:font="Symbol" w:char="F077"/>
      </w:r>
      <w:r w:rsidRPr="00380733">
        <w:rPr>
          <w:rFonts w:ascii="Times New Roman" w:eastAsia="楷体" w:hAnsi="Times New Roman"/>
          <w:kern w:val="0"/>
          <w:szCs w:val="21"/>
          <w:vertAlign w:val="subscript"/>
        </w:rPr>
        <w:t>i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 xml:space="preserve"> was evaluated eventually as </w:t>
      </w:r>
      <w:r w:rsidRPr="00380733">
        <w:rPr>
          <w:rFonts w:ascii="Times New Roman" w:eastAsia="楷体" w:hAnsi="Times New Roman"/>
          <w:i/>
          <w:kern w:val="0"/>
          <w:sz w:val="24"/>
          <w:szCs w:val="24"/>
        </w:rPr>
        <w:t>I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>(</w:t>
      </w:r>
      <w:r w:rsidRPr="00F9123E">
        <w:rPr>
          <w:i/>
        </w:rPr>
        <w:sym w:font="Symbol" w:char="F077"/>
      </w:r>
      <w:r w:rsidRPr="00380733">
        <w:rPr>
          <w:rFonts w:ascii="Times New Roman" w:eastAsia="楷体" w:hAnsi="Times New Roman"/>
          <w:kern w:val="0"/>
          <w:szCs w:val="21"/>
          <w:vertAlign w:val="subscript"/>
        </w:rPr>
        <w:t>i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 xml:space="preserve">) = </w:t>
      </w:r>
      <w:r w:rsidRPr="00380733">
        <w:rPr>
          <w:rFonts w:ascii="Times New Roman" w:eastAsia="楷体" w:hAnsi="Times New Roman"/>
          <w:i/>
          <w:kern w:val="0"/>
          <w:sz w:val="24"/>
          <w:szCs w:val="24"/>
        </w:rPr>
        <w:t>S</w:t>
      </w:r>
      <w:r w:rsidRPr="00380733">
        <w:rPr>
          <w:rFonts w:ascii="Times New Roman" w:eastAsia="楷体" w:hAnsi="Times New Roman"/>
          <w:kern w:val="0"/>
          <w:szCs w:val="21"/>
          <w:vertAlign w:val="subscript"/>
        </w:rPr>
        <w:t>0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>(</w:t>
      </w:r>
      <w:r w:rsidRPr="00F9123E">
        <w:rPr>
          <w:i/>
        </w:rPr>
        <w:sym w:font="Symbol" w:char="F077"/>
      </w:r>
      <w:r w:rsidRPr="00380733">
        <w:rPr>
          <w:rFonts w:ascii="Times New Roman" w:eastAsia="楷体" w:hAnsi="Times New Roman"/>
          <w:kern w:val="0"/>
          <w:szCs w:val="21"/>
          <w:vertAlign w:val="subscript"/>
        </w:rPr>
        <w:t>i</w:t>
      </w:r>
      <w:r w:rsidRPr="00380733">
        <w:rPr>
          <w:rFonts w:ascii="Times New Roman" w:eastAsia="楷体" w:hAnsi="Times New Roman"/>
          <w:kern w:val="0"/>
          <w:sz w:val="24"/>
          <w:szCs w:val="24"/>
        </w:rPr>
        <w:t>)/(</w:t>
      </w:r>
      <w:r w:rsidRPr="00F9123E">
        <w:sym w:font="Symbol" w:char="F044"/>
      </w:r>
      <w:r w:rsidRPr="00F9123E">
        <w:rPr>
          <w:i/>
        </w:rPr>
        <w:sym w:font="Symbol" w:char="F077"/>
      </w:r>
      <w:r w:rsidRPr="00380733">
        <w:rPr>
          <w:rFonts w:ascii="Times New Roman" w:eastAsia="楷体" w:hAnsi="Times New Roman"/>
          <w:kern w:val="0"/>
          <w:szCs w:val="21"/>
          <w:vertAlign w:val="subscript"/>
        </w:rPr>
        <w:t>i</w:t>
      </w:r>
      <w:r w:rsidRPr="00F9123E">
        <w:sym w:font="Symbol" w:char="F0D7"/>
      </w:r>
      <w:r w:rsidRPr="00F9123E">
        <w:sym w:font="Symbol" w:char="F044"/>
      </w:r>
      <w:r w:rsidRPr="00F9123E">
        <w:sym w:font="Symbol" w:char="F057"/>
      </w:r>
      <w:r w:rsidRPr="00380733">
        <w:rPr>
          <w:rFonts w:ascii="Times New Roman" w:eastAsia="楷体" w:hAnsi="Times New Roman"/>
          <w:kern w:val="0"/>
          <w:sz w:val="24"/>
          <w:szCs w:val="24"/>
        </w:rPr>
        <w:t xml:space="preserve">). </w:t>
      </w:r>
    </w:p>
    <w:p w:rsidR="00380733" w:rsidRPr="00380733" w:rsidRDefault="00380733" w:rsidP="00380733">
      <w:pPr>
        <w:spacing w:beforeLines="50" w:before="156" w:afterLines="50" w:after="156" w:line="360" w:lineRule="auto"/>
        <w:ind w:firstLineChars="200" w:firstLine="480"/>
        <w:rPr>
          <w:rFonts w:ascii="Times New Roman" w:eastAsia="楷体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C</w:t>
      </w:r>
      <w:r w:rsidRPr="00380733">
        <w:rPr>
          <w:rFonts w:ascii="Times New Roman" w:hAnsi="Times New Roman" w:cs="Times New Roman"/>
          <w:sz w:val="24"/>
        </w:rPr>
        <w:t>urves are fits using the analytical models.</w:t>
      </w:r>
      <w:r>
        <w:rPr>
          <w:rFonts w:ascii="Times New Roman" w:hAnsi="Times New Roman" w:cs="Times New Roman"/>
          <w:sz w:val="24"/>
        </w:rPr>
        <w:t xml:space="preserve"> </w:t>
      </w:r>
      <w:r w:rsidRPr="00380733">
        <w:rPr>
          <w:rFonts w:ascii="Times New Roman" w:eastAsia="宋体" w:hAnsi="Times New Roman" w:cs="Times New Roman"/>
          <w:sz w:val="24"/>
          <w:szCs w:val="24"/>
        </w:rPr>
        <w:t xml:space="preserve">In the fitting, the electron bunch duration is taken to </w:t>
      </w:r>
      <w:r w:rsidRPr="00380733">
        <w:rPr>
          <w:rFonts w:ascii="Times New Roman" w:eastAsia="宋体" w:hAnsi="Times New Roman" w:cs="Times New Roman" w:hint="eastAsia"/>
          <w:sz w:val="24"/>
          <w:szCs w:val="24"/>
        </w:rPr>
        <w:t xml:space="preserve">be </w:t>
      </w:r>
      <w:r w:rsidRPr="00380733">
        <w:rPr>
          <w:rFonts w:ascii="Times New Roman" w:eastAsia="宋体" w:hAnsi="Times New Roman" w:cs="Times New Roman"/>
          <w:sz w:val="24"/>
          <w:szCs w:val="24"/>
        </w:rPr>
        <w:t xml:space="preserve">the same </w:t>
      </w:r>
      <w:r w:rsidRPr="00380733">
        <w:rPr>
          <w:rFonts w:ascii="Times New Roman" w:eastAsia="宋体" w:hAnsi="Times New Roman" w:cs="Times New Roman" w:hint="eastAsia"/>
          <w:sz w:val="24"/>
          <w:szCs w:val="24"/>
        </w:rPr>
        <w:t>as</w:t>
      </w:r>
      <w:r w:rsidRPr="00380733">
        <w:rPr>
          <w:rFonts w:ascii="Times New Roman" w:eastAsia="宋体" w:hAnsi="Times New Roman" w:cs="Times New Roman"/>
          <w:sz w:val="24"/>
          <w:szCs w:val="24"/>
        </w:rPr>
        <w:t xml:space="preserve"> the laser pulse, and the experimentally measured electron temperature, angular distribution and proton energy are used as the input. </w:t>
      </w:r>
    </w:p>
    <w:p w:rsidR="00DD19F0" w:rsidRPr="00DD19F0" w:rsidRDefault="00DD19F0" w:rsidP="00DD19F0">
      <w:pPr>
        <w:spacing w:line="360" w:lineRule="auto"/>
        <w:rPr>
          <w:rFonts w:ascii="Times New Roman" w:hAnsi="Times New Roman" w:cs="Times New Roman"/>
          <w:sz w:val="24"/>
        </w:rPr>
      </w:pPr>
    </w:p>
    <w:p w:rsidR="005C48DE" w:rsidRDefault="00D0262A" w:rsidP="00D0262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02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304DF" w:rsidRPr="00D02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for </w:t>
      </w:r>
      <w:r w:rsidR="00F304DF" w:rsidRPr="00D0262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</w:t>
      </w:r>
      <w:r w:rsidR="00F304DF" w:rsidRPr="00D02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igure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A69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E6E2F" w:rsidRDefault="008E6E2F" w:rsidP="00D0262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(a) Retrieved bunch charge of the escaping electrons as a function of the experimentally measured values. </w:t>
      </w:r>
    </w:p>
    <w:p w:rsidR="008E6E2F" w:rsidRDefault="008E6E2F" w:rsidP="00D0262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E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(b) Retrieved sheath electron density as a function of the target size and laser pulse duration. </w:t>
      </w:r>
    </w:p>
    <w:p w:rsidR="008E6E2F" w:rsidRDefault="008E6E2F" w:rsidP="00D0262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(c) Retrieved SR peak spectral intensity and sheath charge, and their dependence on the </w:t>
      </w:r>
      <w:r w:rsidR="005C48DE" w:rsidRPr="008E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measured </w:t>
      </w:r>
      <w:r w:rsidRPr="008E6E2F">
        <w:rPr>
          <w:rFonts w:ascii="Times New Roman" w:hAnsi="Times New Roman" w:cs="Times New Roman"/>
          <w:color w:val="000000" w:themeColor="text1"/>
          <w:sz w:val="24"/>
          <w:szCs w:val="24"/>
        </w:rPr>
        <w:t>proton charge.</w:t>
      </w:r>
    </w:p>
    <w:p w:rsidR="008E6E2F" w:rsidRDefault="008E6E2F" w:rsidP="00D0262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(d) Total SR energy and proton beam energy as a function of the retrieved electron sheath energy. </w:t>
      </w:r>
    </w:p>
    <w:p w:rsidR="00EF72A7" w:rsidRPr="00EF72A7" w:rsidRDefault="00EF72A7" w:rsidP="00EF72A7">
      <w:pPr>
        <w:spacing w:beforeLines="50" w:before="156" w:afterLines="50" w:after="156" w:line="360" w:lineRule="auto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The r</w:t>
      </w:r>
      <w:r w:rsidRPr="00EF72A7">
        <w:rPr>
          <w:rFonts w:ascii="Times New Roman" w:eastAsia="楷体" w:hAnsi="Times New Roman" w:cs="Times New Roman"/>
          <w:sz w:val="24"/>
          <w:szCs w:val="24"/>
        </w:rPr>
        <w:t>etrieved</w:t>
      </w:r>
      <w:r>
        <w:rPr>
          <w:rFonts w:ascii="Times New Roman" w:eastAsia="楷体" w:hAnsi="Times New Roman" w:cs="Times New Roman"/>
          <w:sz w:val="24"/>
          <w:szCs w:val="24"/>
        </w:rPr>
        <w:t xml:space="preserve"> parameters are obtained from the modeling fitting of the experimental spectra. </w:t>
      </w:r>
      <w:bookmarkStart w:id="0" w:name="_GoBack"/>
      <w:bookmarkEnd w:id="0"/>
      <w:r>
        <w:rPr>
          <w:rFonts w:ascii="Times New Roman" w:eastAsia="楷体" w:hAnsi="Times New Roman" w:cs="Times New Roman"/>
          <w:sz w:val="24"/>
          <w:szCs w:val="24"/>
        </w:rPr>
        <w:t>The experimental values for electrons and protons are obtained with the following methods.</w:t>
      </w:r>
      <w:r w:rsidRPr="00EF72A7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EF72A7">
        <w:rPr>
          <w:rFonts w:ascii="Times New Roman" w:eastAsia="楷体" w:hAnsi="Times New Roman" w:cs="Times New Roman"/>
          <w:kern w:val="0"/>
          <w:sz w:val="24"/>
          <w:szCs w:val="24"/>
        </w:rPr>
        <w:t>An electron spectrometer placed in the laser forward direction</w:t>
      </w:r>
      <w:r w:rsidRPr="00EF72A7">
        <w:rPr>
          <w:rFonts w:ascii="Times New Roman" w:eastAsia="楷体" w:hAnsi="Times New Roman" w:cs="Times New Roman"/>
          <w:sz w:val="24"/>
          <w:szCs w:val="24"/>
        </w:rPr>
        <w:t xml:space="preserve"> 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i</w:t>
      </w:r>
      <w:r w:rsidRPr="00EF72A7">
        <w:rPr>
          <w:rFonts w:ascii="Times New Roman" w:eastAsia="楷体" w:hAnsi="Times New Roman" w:cs="Times New Roman"/>
          <w:kern w:val="0"/>
          <w:sz w:val="24"/>
          <w:szCs w:val="24"/>
        </w:rPr>
        <w:t>s used to measure t</w:t>
      </w:r>
      <w:r w:rsidRPr="00EF72A7">
        <w:rPr>
          <w:rFonts w:ascii="Times New Roman" w:eastAsia="楷体" w:hAnsi="Times New Roman" w:cs="Times New Roman"/>
          <w:sz w:val="24"/>
          <w:szCs w:val="24"/>
        </w:rPr>
        <w:t xml:space="preserve">he </w:t>
      </w:r>
      <w:r w:rsidRPr="00EF72A7">
        <w:rPr>
          <w:rFonts w:ascii="Times New Roman" w:eastAsia="楷体" w:hAnsi="Times New Roman" w:cs="Times New Roman"/>
          <w:kern w:val="0"/>
          <w:sz w:val="24"/>
          <w:szCs w:val="24"/>
        </w:rPr>
        <w:t xml:space="preserve">energy spectrum of </w:t>
      </w:r>
      <w:r w:rsidRPr="00EF72A7">
        <w:rPr>
          <w:rFonts w:ascii="Times New Roman" w:eastAsia="楷体" w:hAnsi="Times New Roman" w:cs="Times New Roman" w:hint="eastAsia"/>
          <w:kern w:val="0"/>
          <w:sz w:val="24"/>
          <w:szCs w:val="24"/>
        </w:rPr>
        <w:t xml:space="preserve">the </w:t>
      </w:r>
      <w:r w:rsidRPr="00EF72A7">
        <w:rPr>
          <w:rFonts w:ascii="Times New Roman" w:eastAsia="楷体" w:hAnsi="Times New Roman" w:cs="Times New Roman"/>
          <w:kern w:val="0"/>
          <w:sz w:val="24"/>
          <w:szCs w:val="24"/>
        </w:rPr>
        <w:t>escaping electrons</w:t>
      </w:r>
      <w:r w:rsidRPr="00EF72A7">
        <w:rPr>
          <w:rFonts w:ascii="Times New Roman" w:eastAsia="楷体" w:hAnsi="Times New Roman" w:cs="Times New Roman"/>
          <w:sz w:val="24"/>
          <w:szCs w:val="24"/>
        </w:rPr>
        <w:t>.</w:t>
      </w:r>
      <w:r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EF72A7">
        <w:rPr>
          <w:rFonts w:ascii="Times New Roman" w:eastAsia="楷体" w:hAnsi="Times New Roman" w:cs="Times New Roman"/>
          <w:sz w:val="24"/>
          <w:szCs w:val="24"/>
        </w:rPr>
        <w:t>A wraparound array of optical fibers</w:t>
      </w:r>
      <w:r>
        <w:rPr>
          <w:rFonts w:ascii="Times New Roman" w:eastAsia="楷体" w:hAnsi="Times New Roman" w:cs="Times New Roman"/>
          <w:sz w:val="24"/>
          <w:szCs w:val="24"/>
        </w:rPr>
        <w:t xml:space="preserve"> i</w:t>
      </w:r>
      <w:r w:rsidRPr="00EF72A7">
        <w:rPr>
          <w:rFonts w:ascii="Times New Roman" w:eastAsia="楷体" w:hAnsi="Times New Roman" w:cs="Times New Roman"/>
          <w:sz w:val="24"/>
          <w:szCs w:val="24"/>
        </w:rPr>
        <w:t xml:space="preserve">s used to sample electrons at different directions. After calibration with wraparound image plate stacks, the electron charge </w:t>
      </w:r>
      <w:r>
        <w:rPr>
          <w:rFonts w:ascii="Times New Roman" w:eastAsia="楷体" w:hAnsi="Times New Roman" w:cs="Times New Roman"/>
          <w:sz w:val="24"/>
          <w:szCs w:val="24"/>
        </w:rPr>
        <w:t>i</w:t>
      </w:r>
      <w:r w:rsidRPr="00EF72A7">
        <w:rPr>
          <w:rFonts w:ascii="Times New Roman" w:eastAsia="楷体" w:hAnsi="Times New Roman" w:cs="Times New Roman"/>
          <w:sz w:val="24"/>
          <w:szCs w:val="24"/>
        </w:rPr>
        <w:t xml:space="preserve">s </w:t>
      </w:r>
      <w:r w:rsidRPr="00EF72A7">
        <w:rPr>
          <w:rFonts w:ascii="Times New Roman" w:eastAsia="楷体" w:hAnsi="Times New Roman" w:cs="Times New Roman"/>
          <w:kern w:val="0"/>
          <w:sz w:val="24"/>
          <w:szCs w:val="24"/>
        </w:rPr>
        <w:t>obtained</w:t>
      </w:r>
      <w:r w:rsidRPr="00EF72A7">
        <w:rPr>
          <w:rFonts w:ascii="Times New Roman" w:eastAsia="楷体" w:hAnsi="Times New Roman" w:cs="Times New Roman"/>
          <w:sz w:val="24"/>
          <w:szCs w:val="24"/>
        </w:rPr>
        <w:t xml:space="preserve"> by integrating the signal from each fiber loop, with consideration of the correction factor caused by the bend loss in the fiber. P</w:t>
      </w:r>
      <w:r w:rsidRPr="00EF72A7">
        <w:rPr>
          <w:rFonts w:ascii="Times New Roman" w:eastAsia="楷体" w:hAnsi="Times New Roman" w:cs="Times New Roman"/>
          <w:kern w:val="0"/>
          <w:sz w:val="24"/>
          <w:szCs w:val="24"/>
        </w:rPr>
        <w:t xml:space="preserve">rotons emitted </w:t>
      </w:r>
      <w:r w:rsidRPr="00EF72A7">
        <w:rPr>
          <w:rFonts w:ascii="Times New Roman" w:eastAsia="楷体" w:hAnsi="Times New Roman" w:cs="Times New Roman" w:hint="eastAsia"/>
          <w:kern w:val="0"/>
          <w:sz w:val="24"/>
          <w:szCs w:val="24"/>
        </w:rPr>
        <w:t>in</w:t>
      </w:r>
      <w:r w:rsidRPr="00EF72A7">
        <w:rPr>
          <w:rFonts w:ascii="Times New Roman" w:eastAsia="楷体" w:hAnsi="Times New Roman" w:cs="Times New Roman"/>
          <w:kern w:val="0"/>
          <w:sz w:val="24"/>
          <w:szCs w:val="24"/>
        </w:rPr>
        <w:t xml:space="preserve"> the rear target normal 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are</w:t>
      </w:r>
      <w:r w:rsidRPr="00EF72A7">
        <w:rPr>
          <w:rFonts w:ascii="Times New Roman" w:eastAsia="楷体" w:hAnsi="Times New Roman" w:cs="Times New Roman"/>
          <w:kern w:val="0"/>
          <w:sz w:val="24"/>
          <w:szCs w:val="24"/>
        </w:rPr>
        <w:t xml:space="preserve"> detected with a Thomson parabola spectrometer.</w:t>
      </w:r>
      <w:r w:rsidRPr="00EF72A7">
        <w:rPr>
          <w:rFonts w:ascii="Times New Roman" w:eastAsia="楷体" w:hAnsi="Times New Roman" w:cs="Times New Roman"/>
          <w:sz w:val="24"/>
          <w:szCs w:val="24"/>
        </w:rPr>
        <w:t xml:space="preserve"> The proton charge was obtained by integrating the measured proton energy spectrum, and t</w:t>
      </w:r>
      <w:r w:rsidRPr="00EF72A7">
        <w:rPr>
          <w:rFonts w:ascii="Times New Roman" w:eastAsia="楷体" w:hAnsi="Times New Roman" w:cs="Times New Roman"/>
          <w:kern w:val="0"/>
          <w:sz w:val="24"/>
          <w:szCs w:val="24"/>
        </w:rPr>
        <w:t xml:space="preserve">he total proton beam energy was </w:t>
      </w:r>
      <w:r w:rsidRPr="00EF72A7">
        <w:rPr>
          <w:rFonts w:ascii="Times New Roman" w:eastAsia="楷体" w:hAnsi="Times New Roman" w:cs="Times New Roman"/>
          <w:sz w:val="24"/>
          <w:szCs w:val="24"/>
        </w:rPr>
        <w:t>evaluated</w:t>
      </w:r>
      <w:r w:rsidRPr="00EF72A7">
        <w:rPr>
          <w:rFonts w:ascii="Times New Roman" w:eastAsia="楷体" w:hAnsi="Times New Roman" w:cs="Times New Roman"/>
          <w:kern w:val="0"/>
          <w:sz w:val="24"/>
          <w:szCs w:val="24"/>
        </w:rPr>
        <w:t xml:space="preserve"> by considering the proton beam’s spatial distribution measured with stacked dosimetry films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 xml:space="preserve"> (RCFs)</w:t>
      </w:r>
      <w:r w:rsidRPr="00EF72A7">
        <w:rPr>
          <w:rFonts w:ascii="Times New Roman" w:eastAsia="楷体" w:hAnsi="Times New Roman" w:cs="Times New Roman"/>
          <w:kern w:val="0"/>
          <w:sz w:val="24"/>
          <w:szCs w:val="24"/>
        </w:rPr>
        <w:t>.</w:t>
      </w:r>
    </w:p>
    <w:p w:rsidR="00F13528" w:rsidRPr="00EF72A7" w:rsidRDefault="00F13528" w:rsidP="00432D43">
      <w:pPr>
        <w:rPr>
          <w:sz w:val="24"/>
        </w:rPr>
      </w:pPr>
    </w:p>
    <w:sectPr w:rsidR="00F13528" w:rsidRPr="00EF72A7" w:rsidSect="00CA5D61">
      <w:footnotePr>
        <w:numFmt w:val="chicago"/>
      </w:footnotePr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607" w:rsidRDefault="00001607" w:rsidP="00AA5CDA">
      <w:r>
        <w:separator/>
      </w:r>
    </w:p>
  </w:endnote>
  <w:endnote w:type="continuationSeparator" w:id="0">
    <w:p w:rsidR="00001607" w:rsidRDefault="00001607" w:rsidP="00AA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Math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607" w:rsidRDefault="00001607" w:rsidP="00AA5CDA">
      <w:r>
        <w:separator/>
      </w:r>
    </w:p>
  </w:footnote>
  <w:footnote w:type="continuationSeparator" w:id="0">
    <w:p w:rsidR="00001607" w:rsidRDefault="00001607" w:rsidP="00AA5CDA">
      <w:r>
        <w:continuationSeparator/>
      </w:r>
    </w:p>
  </w:footnote>
  <w:footnote w:id="1">
    <w:p w:rsidR="00DD19F0" w:rsidRPr="00D44AB4" w:rsidRDefault="00DD19F0" w:rsidP="00DD19F0">
      <w:pPr>
        <w:pStyle w:val="a3"/>
        <w:rPr>
          <w:rFonts w:ascii="Times New Roman" w:hAnsi="Times New Roman"/>
          <w:sz w:val="21"/>
          <w:szCs w:val="21"/>
        </w:rPr>
      </w:pPr>
      <w:r w:rsidRPr="00D44AB4">
        <w:rPr>
          <w:rStyle w:val="a4"/>
          <w:rFonts w:ascii="Times New Roman" w:hAnsi="Times New Roman"/>
          <w:sz w:val="21"/>
          <w:szCs w:val="21"/>
        </w:rPr>
        <w:footnoteRef/>
      </w:r>
      <w:r w:rsidRPr="00D44AB4">
        <w:rPr>
          <w:rFonts w:ascii="Times New Roman" w:hAnsi="Times New Roman"/>
          <w:sz w:val="21"/>
          <w:szCs w:val="21"/>
        </w:rPr>
        <w:t xml:space="preserve"> ytli@iphy.ac.cn</w:t>
      </w:r>
    </w:p>
  </w:footnote>
  <w:footnote w:id="2">
    <w:p w:rsidR="00DD19F0" w:rsidRPr="00D44AB4" w:rsidRDefault="00DD19F0" w:rsidP="00DD19F0">
      <w:pPr>
        <w:pStyle w:val="a3"/>
        <w:rPr>
          <w:rFonts w:ascii="Times New Roman" w:hAnsi="Times New Roman"/>
          <w:sz w:val="21"/>
          <w:szCs w:val="21"/>
        </w:rPr>
      </w:pPr>
      <w:r w:rsidRPr="00D44AB4">
        <w:rPr>
          <w:rStyle w:val="a4"/>
          <w:rFonts w:ascii="Times New Roman" w:hAnsi="Times New Roman"/>
          <w:sz w:val="21"/>
          <w:szCs w:val="21"/>
        </w:rPr>
        <w:footnoteRef/>
      </w:r>
      <w:r w:rsidRPr="00D44AB4">
        <w:rPr>
          <w:rFonts w:ascii="Times New Roman" w:hAnsi="Times New Roman"/>
          <w:sz w:val="21"/>
          <w:szCs w:val="21"/>
        </w:rPr>
        <w:t xml:space="preserve"> david.neely@stfc.ac.uk</w:t>
      </w:r>
    </w:p>
  </w:footnote>
  <w:footnote w:id="3">
    <w:p w:rsidR="00DD19F0" w:rsidRDefault="00DD19F0" w:rsidP="00DD19F0">
      <w:pPr>
        <w:pStyle w:val="a3"/>
      </w:pPr>
      <w:r w:rsidRPr="00D44AB4">
        <w:rPr>
          <w:rStyle w:val="a4"/>
          <w:rFonts w:ascii="Times New Roman" w:hAnsi="Times New Roman"/>
          <w:sz w:val="21"/>
          <w:szCs w:val="21"/>
        </w:rPr>
        <w:footnoteRef/>
      </w:r>
      <w:r w:rsidRPr="00D44AB4">
        <w:rPr>
          <w:rFonts w:ascii="Times New Roman" w:hAnsi="Times New Roman"/>
          <w:sz w:val="21"/>
          <w:szCs w:val="21"/>
        </w:rPr>
        <w:t xml:space="preserve"> </w:t>
      </w:r>
      <w:r w:rsidRPr="00D44AB4">
        <w:rPr>
          <w:rFonts w:ascii="Times New Roman" w:eastAsia="楷体" w:hAnsi="Times New Roman"/>
          <w:sz w:val="21"/>
          <w:szCs w:val="21"/>
        </w:rPr>
        <w:t>jzhang1@sjtu.edu.cn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80E9E"/>
    <w:multiLevelType w:val="hybridMultilevel"/>
    <w:tmpl w:val="5BFE99DE"/>
    <w:lvl w:ilvl="0" w:tplc="5A280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CA38EE"/>
    <w:multiLevelType w:val="hybridMultilevel"/>
    <w:tmpl w:val="AF6433D0"/>
    <w:lvl w:ilvl="0" w:tplc="45AC5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28"/>
    <w:rsid w:val="00001607"/>
    <w:rsid w:val="00002170"/>
    <w:rsid w:val="00031C14"/>
    <w:rsid w:val="00031C47"/>
    <w:rsid w:val="0008424A"/>
    <w:rsid w:val="000B0ECA"/>
    <w:rsid w:val="001B6F9F"/>
    <w:rsid w:val="001C0491"/>
    <w:rsid w:val="00354274"/>
    <w:rsid w:val="00380733"/>
    <w:rsid w:val="003C4242"/>
    <w:rsid w:val="003C7A83"/>
    <w:rsid w:val="003F5DE9"/>
    <w:rsid w:val="00432D43"/>
    <w:rsid w:val="004330A8"/>
    <w:rsid w:val="004463C7"/>
    <w:rsid w:val="00490E0A"/>
    <w:rsid w:val="00496DC8"/>
    <w:rsid w:val="004B02CB"/>
    <w:rsid w:val="004E1F21"/>
    <w:rsid w:val="00530AD3"/>
    <w:rsid w:val="005C48DE"/>
    <w:rsid w:val="005F27A0"/>
    <w:rsid w:val="0063646D"/>
    <w:rsid w:val="0069768A"/>
    <w:rsid w:val="006A3993"/>
    <w:rsid w:val="006B1455"/>
    <w:rsid w:val="0070428F"/>
    <w:rsid w:val="0075537F"/>
    <w:rsid w:val="007838F7"/>
    <w:rsid w:val="00855D92"/>
    <w:rsid w:val="008B459F"/>
    <w:rsid w:val="008E6E2F"/>
    <w:rsid w:val="008F0F71"/>
    <w:rsid w:val="009278D7"/>
    <w:rsid w:val="00943A03"/>
    <w:rsid w:val="00967520"/>
    <w:rsid w:val="009C19FF"/>
    <w:rsid w:val="00A54470"/>
    <w:rsid w:val="00A61024"/>
    <w:rsid w:val="00A67466"/>
    <w:rsid w:val="00A85EF9"/>
    <w:rsid w:val="00AA5CDA"/>
    <w:rsid w:val="00AF705D"/>
    <w:rsid w:val="00B078CC"/>
    <w:rsid w:val="00B26699"/>
    <w:rsid w:val="00B3481E"/>
    <w:rsid w:val="00B8406E"/>
    <w:rsid w:val="00BC3130"/>
    <w:rsid w:val="00BF12B3"/>
    <w:rsid w:val="00BF6968"/>
    <w:rsid w:val="00C357C6"/>
    <w:rsid w:val="00C823EA"/>
    <w:rsid w:val="00CA5D61"/>
    <w:rsid w:val="00CC0E20"/>
    <w:rsid w:val="00CC2F33"/>
    <w:rsid w:val="00CF7FFB"/>
    <w:rsid w:val="00D0262A"/>
    <w:rsid w:val="00D163E0"/>
    <w:rsid w:val="00D16460"/>
    <w:rsid w:val="00DD19F0"/>
    <w:rsid w:val="00DE04C9"/>
    <w:rsid w:val="00E11B6C"/>
    <w:rsid w:val="00E25EF8"/>
    <w:rsid w:val="00E26B41"/>
    <w:rsid w:val="00E3486B"/>
    <w:rsid w:val="00E61DDF"/>
    <w:rsid w:val="00E81F9B"/>
    <w:rsid w:val="00E8226C"/>
    <w:rsid w:val="00EA69AF"/>
    <w:rsid w:val="00EB107D"/>
    <w:rsid w:val="00ED343B"/>
    <w:rsid w:val="00ED6709"/>
    <w:rsid w:val="00EF72A7"/>
    <w:rsid w:val="00F13528"/>
    <w:rsid w:val="00F210B3"/>
    <w:rsid w:val="00F304DF"/>
    <w:rsid w:val="00F54134"/>
    <w:rsid w:val="00F55052"/>
    <w:rsid w:val="00F550C9"/>
    <w:rsid w:val="00F97C8B"/>
    <w:rsid w:val="00FA755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AD77AD-FBBC-4DAE-B6C5-6B79903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AA5CDA"/>
    <w:pPr>
      <w:widowControl/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AA5CDA"/>
    <w:rPr>
      <w:sz w:val="18"/>
      <w:szCs w:val="18"/>
    </w:rPr>
  </w:style>
  <w:style w:type="character" w:styleId="a4">
    <w:name w:val="footnote reference"/>
    <w:basedOn w:val="a0"/>
    <w:uiPriority w:val="99"/>
    <w:semiHidden/>
    <w:unhideWhenUsed/>
    <w:rsid w:val="00AA5CDA"/>
    <w:rPr>
      <w:vertAlign w:val="superscript"/>
    </w:rPr>
  </w:style>
  <w:style w:type="character" w:styleId="a5">
    <w:name w:val="Hyperlink"/>
    <w:basedOn w:val="a0"/>
    <w:uiPriority w:val="99"/>
    <w:unhideWhenUsed/>
    <w:rsid w:val="00AA5CDA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704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0428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04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0428F"/>
    <w:rPr>
      <w:sz w:val="18"/>
      <w:szCs w:val="18"/>
    </w:rPr>
  </w:style>
  <w:style w:type="paragraph" w:styleId="a8">
    <w:name w:val="List Paragraph"/>
    <w:basedOn w:val="a"/>
    <w:uiPriority w:val="34"/>
    <w:qFormat/>
    <w:rsid w:val="00002170"/>
    <w:pPr>
      <w:ind w:firstLineChars="200" w:firstLine="420"/>
    </w:pPr>
  </w:style>
  <w:style w:type="character" w:customStyle="1" w:styleId="fontstyle01">
    <w:name w:val="fontstyle01"/>
    <w:basedOn w:val="a0"/>
    <w:rsid w:val="001C049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C0491"/>
    <w:rPr>
      <w:rFonts w:ascii="CambriaMath" w:hAnsi="CambriaMath" w:hint="default"/>
      <w:b w:val="0"/>
      <w:bCs w:val="0"/>
      <w:i w:val="0"/>
      <w:iCs w:val="0"/>
      <w:color w:val="000000"/>
      <w:sz w:val="24"/>
      <w:szCs w:val="24"/>
    </w:rPr>
  </w:style>
  <w:style w:type="character" w:styleId="a9">
    <w:name w:val="Placeholder Text"/>
    <w:basedOn w:val="a0"/>
    <w:uiPriority w:val="99"/>
    <w:semiHidden/>
    <w:rsid w:val="00AF705D"/>
    <w:rPr>
      <w:color w:val="808080"/>
    </w:rPr>
  </w:style>
  <w:style w:type="character" w:styleId="aa">
    <w:name w:val="endnote reference"/>
    <w:uiPriority w:val="99"/>
    <w:semiHidden/>
    <w:unhideWhenUsed/>
    <w:rsid w:val="00EF72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981D0-9DF4-488C-AA75-CB503280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liu</dc:creator>
  <cp:keywords/>
  <dc:description/>
  <cp:lastModifiedBy>Microsoft 帐户</cp:lastModifiedBy>
  <cp:revision>28</cp:revision>
  <dcterms:created xsi:type="dcterms:W3CDTF">2018-11-22T12:11:00Z</dcterms:created>
  <dcterms:modified xsi:type="dcterms:W3CDTF">2020-07-29T02:13:00Z</dcterms:modified>
  <cp:contentStatus/>
</cp:coreProperties>
</file>